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 xml:space="preserve">ПРОТОКОЛ </w:t>
      </w:r>
    </w:p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>заседания Координационного совета по малому и среднему</w:t>
      </w:r>
    </w:p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 xml:space="preserve"> предпринимательству</w:t>
      </w:r>
      <w:r w:rsidR="00F46548" w:rsidRPr="00750C51">
        <w:rPr>
          <w:rFonts w:ascii="Times New Roman" w:hAnsi="Times New Roman" w:cs="Times New Roman"/>
          <w:b/>
          <w:sz w:val="26"/>
          <w:szCs w:val="26"/>
        </w:rPr>
        <w:t xml:space="preserve"> городского округа</w:t>
      </w:r>
      <w:r w:rsidRPr="00750C51">
        <w:rPr>
          <w:rFonts w:ascii="Times New Roman" w:hAnsi="Times New Roman" w:cs="Times New Roman"/>
          <w:b/>
          <w:sz w:val="26"/>
          <w:szCs w:val="26"/>
        </w:rPr>
        <w:t xml:space="preserve"> города Переславля-Залесского</w:t>
      </w:r>
    </w:p>
    <w:p w:rsidR="000F42A0" w:rsidRPr="00750C51" w:rsidRDefault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42A0" w:rsidRPr="00750C51" w:rsidRDefault="00996998" w:rsidP="00F2350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Дата проведения: </w:t>
      </w:r>
      <w:r w:rsidR="00382BEE">
        <w:rPr>
          <w:rFonts w:ascii="Times New Roman" w:hAnsi="Times New Roman" w:cs="Times New Roman"/>
          <w:sz w:val="26"/>
          <w:szCs w:val="26"/>
        </w:rPr>
        <w:t>22</w:t>
      </w:r>
      <w:r w:rsidR="000F42A0" w:rsidRPr="00750C51">
        <w:rPr>
          <w:rFonts w:ascii="Times New Roman" w:hAnsi="Times New Roman" w:cs="Times New Roman"/>
          <w:sz w:val="26"/>
          <w:szCs w:val="26"/>
        </w:rPr>
        <w:t xml:space="preserve"> </w:t>
      </w:r>
      <w:r w:rsidR="00382BEE">
        <w:rPr>
          <w:rFonts w:ascii="Times New Roman" w:hAnsi="Times New Roman" w:cs="Times New Roman"/>
          <w:sz w:val="26"/>
          <w:szCs w:val="26"/>
        </w:rPr>
        <w:t>но</w:t>
      </w:r>
      <w:r w:rsidR="00B261B1">
        <w:rPr>
          <w:rFonts w:ascii="Times New Roman" w:hAnsi="Times New Roman" w:cs="Times New Roman"/>
          <w:sz w:val="26"/>
          <w:szCs w:val="26"/>
        </w:rPr>
        <w:t>ября</w:t>
      </w:r>
      <w:r w:rsidR="00E56D83" w:rsidRPr="00750C51">
        <w:rPr>
          <w:rFonts w:ascii="Times New Roman" w:hAnsi="Times New Roman" w:cs="Times New Roman"/>
          <w:sz w:val="26"/>
          <w:szCs w:val="26"/>
        </w:rPr>
        <w:t xml:space="preserve"> 2019</w:t>
      </w:r>
      <w:r w:rsidR="000F42A0" w:rsidRPr="00750C51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0F42A0" w:rsidRPr="00750C51" w:rsidRDefault="00382BEE" w:rsidP="00F2350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Время проведения: 10</w:t>
      </w:r>
      <w:r w:rsidR="000F42A0" w:rsidRPr="00750C51">
        <w:rPr>
          <w:rFonts w:ascii="Times New Roman" w:hAnsi="Times New Roman" w:cs="Times New Roman"/>
          <w:sz w:val="26"/>
          <w:szCs w:val="26"/>
        </w:rPr>
        <w:t>.00 часов</w:t>
      </w:r>
    </w:p>
    <w:p w:rsidR="000F42A0" w:rsidRPr="00750C51" w:rsidRDefault="000F42A0" w:rsidP="00F2350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50C51">
        <w:rPr>
          <w:rFonts w:ascii="Times New Roman" w:hAnsi="Times New Roman" w:cs="Times New Roman"/>
          <w:sz w:val="26"/>
          <w:szCs w:val="26"/>
        </w:rPr>
        <w:t xml:space="preserve">Место проведения: </w:t>
      </w:r>
      <w:r w:rsidR="00762F6F">
        <w:rPr>
          <w:rFonts w:ascii="Times New Roman" w:hAnsi="Times New Roman" w:cs="Times New Roman"/>
          <w:sz w:val="26"/>
          <w:szCs w:val="26"/>
        </w:rPr>
        <w:t xml:space="preserve">Россия, Ярославская область, город Переславль-Залесский, </w:t>
      </w:r>
      <w:r w:rsidR="00E56D83" w:rsidRPr="00750C51">
        <w:rPr>
          <w:rFonts w:ascii="Times New Roman" w:hAnsi="Times New Roman" w:cs="Times New Roman"/>
          <w:sz w:val="26"/>
          <w:szCs w:val="26"/>
        </w:rPr>
        <w:t>улица Советская, дом 5</w:t>
      </w:r>
      <w:r w:rsidR="00354F5B">
        <w:rPr>
          <w:rFonts w:ascii="Times New Roman" w:hAnsi="Times New Roman" w:cs="Times New Roman"/>
          <w:sz w:val="26"/>
          <w:szCs w:val="26"/>
        </w:rPr>
        <w:t>.</w:t>
      </w:r>
    </w:p>
    <w:p w:rsidR="000F42A0" w:rsidRPr="00750C51" w:rsidRDefault="000F42A0" w:rsidP="000F42A0">
      <w:pPr>
        <w:rPr>
          <w:rFonts w:ascii="Times New Roman" w:hAnsi="Times New Roman" w:cs="Times New Roman"/>
          <w:sz w:val="26"/>
          <w:szCs w:val="26"/>
        </w:rPr>
      </w:pPr>
    </w:p>
    <w:p w:rsidR="00D4540A" w:rsidRDefault="00567872" w:rsidP="00D60553">
      <w:pPr>
        <w:spacing w:after="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750C51">
        <w:rPr>
          <w:rFonts w:ascii="Times New Roman" w:hAnsi="Times New Roman" w:cs="Times New Roman"/>
          <w:b/>
          <w:iCs/>
          <w:sz w:val="26"/>
          <w:szCs w:val="26"/>
        </w:rPr>
        <w:t>Присутствовали:</w:t>
      </w:r>
    </w:p>
    <w:p w:rsidR="007E0CA9" w:rsidRPr="00EF4BEA" w:rsidRDefault="00863A65" w:rsidP="00D60553">
      <w:pPr>
        <w:spacing w:after="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50C51">
        <w:rPr>
          <w:rFonts w:ascii="Times New Roman" w:hAnsi="Times New Roman" w:cs="Times New Roman"/>
          <w:iCs/>
          <w:sz w:val="26"/>
          <w:szCs w:val="26"/>
        </w:rPr>
        <w:t>С.Г. Царев</w:t>
      </w:r>
      <w:r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A41C2A">
        <w:rPr>
          <w:rFonts w:ascii="Times New Roman" w:hAnsi="Times New Roman" w:cs="Times New Roman"/>
          <w:iCs/>
          <w:sz w:val="26"/>
          <w:szCs w:val="26"/>
        </w:rPr>
        <w:t>(</w:t>
      </w:r>
      <w:r>
        <w:rPr>
          <w:rFonts w:ascii="Times New Roman" w:hAnsi="Times New Roman" w:cs="Times New Roman"/>
          <w:iCs/>
          <w:sz w:val="26"/>
          <w:szCs w:val="26"/>
        </w:rPr>
        <w:t>председатель</w:t>
      </w:r>
      <w:r w:rsidR="007C5542">
        <w:rPr>
          <w:rFonts w:ascii="Times New Roman" w:hAnsi="Times New Roman" w:cs="Times New Roman"/>
          <w:iCs/>
          <w:sz w:val="26"/>
          <w:szCs w:val="26"/>
        </w:rPr>
        <w:t>),</w:t>
      </w:r>
      <w:r w:rsidR="007661A7">
        <w:rPr>
          <w:rFonts w:ascii="Times New Roman" w:hAnsi="Times New Roman" w:cs="Times New Roman"/>
          <w:iCs/>
          <w:sz w:val="26"/>
          <w:szCs w:val="26"/>
        </w:rPr>
        <w:t xml:space="preserve"> О.И. Батищева, </w:t>
      </w:r>
      <w:r w:rsidR="00D4540A">
        <w:rPr>
          <w:rFonts w:ascii="Times New Roman" w:hAnsi="Times New Roman" w:cs="Times New Roman"/>
          <w:iCs/>
          <w:sz w:val="26"/>
          <w:szCs w:val="26"/>
        </w:rPr>
        <w:t xml:space="preserve">Е.Е. Ильичева </w:t>
      </w:r>
      <w:r w:rsidR="00A41C2A">
        <w:rPr>
          <w:rFonts w:ascii="Times New Roman" w:hAnsi="Times New Roman" w:cs="Times New Roman"/>
          <w:iCs/>
          <w:sz w:val="26"/>
          <w:szCs w:val="26"/>
        </w:rPr>
        <w:t>(секретарь),</w:t>
      </w:r>
      <w:r w:rsidR="00EF4BE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7661A7">
        <w:rPr>
          <w:rFonts w:ascii="Times New Roman" w:hAnsi="Times New Roman" w:cs="Times New Roman"/>
          <w:iCs/>
          <w:sz w:val="26"/>
          <w:szCs w:val="26"/>
        </w:rPr>
        <w:t xml:space="preserve">                  </w:t>
      </w:r>
      <w:r w:rsidR="00E56D83" w:rsidRPr="00EF4BEA">
        <w:rPr>
          <w:rFonts w:ascii="Times New Roman" w:hAnsi="Times New Roman" w:cs="Times New Roman"/>
          <w:iCs/>
          <w:sz w:val="26"/>
          <w:szCs w:val="26"/>
        </w:rPr>
        <w:t>С.В.</w:t>
      </w:r>
      <w:r w:rsidR="00D4540A" w:rsidRPr="00EF4BE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F4BEA" w:rsidRPr="00EF4BEA">
        <w:rPr>
          <w:rFonts w:ascii="Times New Roman" w:hAnsi="Times New Roman" w:cs="Times New Roman"/>
          <w:iCs/>
          <w:sz w:val="26"/>
          <w:szCs w:val="26"/>
        </w:rPr>
        <w:t>Бабушкин,</w:t>
      </w:r>
      <w:r w:rsidR="007661A7">
        <w:rPr>
          <w:rFonts w:ascii="Times New Roman" w:hAnsi="Times New Roman" w:cs="Times New Roman"/>
          <w:iCs/>
          <w:sz w:val="26"/>
          <w:szCs w:val="26"/>
        </w:rPr>
        <w:t xml:space="preserve"> А.А. </w:t>
      </w:r>
      <w:proofErr w:type="spellStart"/>
      <w:r w:rsidR="007661A7">
        <w:rPr>
          <w:rFonts w:ascii="Times New Roman" w:hAnsi="Times New Roman" w:cs="Times New Roman"/>
          <w:iCs/>
          <w:sz w:val="26"/>
          <w:szCs w:val="26"/>
        </w:rPr>
        <w:t>Ватлин</w:t>
      </w:r>
      <w:proofErr w:type="spellEnd"/>
      <w:r w:rsidR="00B5781A">
        <w:rPr>
          <w:rFonts w:ascii="Times New Roman" w:hAnsi="Times New Roman" w:cs="Times New Roman"/>
          <w:iCs/>
          <w:sz w:val="26"/>
          <w:szCs w:val="26"/>
        </w:rPr>
        <w:t>,</w:t>
      </w:r>
      <w:r w:rsidR="00EF4BEA" w:rsidRPr="00EF4BEA">
        <w:rPr>
          <w:rFonts w:ascii="Times New Roman" w:hAnsi="Times New Roman" w:cs="Times New Roman"/>
          <w:iCs/>
          <w:sz w:val="26"/>
          <w:szCs w:val="26"/>
        </w:rPr>
        <w:t xml:space="preserve"> А.Н. Злотников,</w:t>
      </w:r>
      <w:r w:rsidR="007661A7">
        <w:rPr>
          <w:rFonts w:ascii="Times New Roman" w:hAnsi="Times New Roman" w:cs="Times New Roman"/>
          <w:iCs/>
          <w:sz w:val="26"/>
          <w:szCs w:val="26"/>
        </w:rPr>
        <w:t xml:space="preserve"> С.Г. </w:t>
      </w:r>
      <w:proofErr w:type="gramStart"/>
      <w:r w:rsidR="007661A7">
        <w:rPr>
          <w:rFonts w:ascii="Times New Roman" w:hAnsi="Times New Roman" w:cs="Times New Roman"/>
          <w:iCs/>
          <w:sz w:val="26"/>
          <w:szCs w:val="26"/>
        </w:rPr>
        <w:t>Курах</w:t>
      </w:r>
      <w:proofErr w:type="gramEnd"/>
      <w:r w:rsidR="007661A7">
        <w:rPr>
          <w:rFonts w:ascii="Times New Roman" w:hAnsi="Times New Roman" w:cs="Times New Roman"/>
          <w:iCs/>
          <w:sz w:val="26"/>
          <w:szCs w:val="26"/>
        </w:rPr>
        <w:t>,</w:t>
      </w:r>
      <w:r w:rsidR="00EF4BEA" w:rsidRPr="00EF4BE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7661A7">
        <w:rPr>
          <w:rFonts w:ascii="Times New Roman" w:hAnsi="Times New Roman" w:cs="Times New Roman"/>
          <w:iCs/>
          <w:sz w:val="26"/>
          <w:szCs w:val="26"/>
        </w:rPr>
        <w:t xml:space="preserve">Р.В. Козлов,                             </w:t>
      </w:r>
      <w:r w:rsidR="00EF4BEA" w:rsidRPr="00EF4BEA">
        <w:rPr>
          <w:rFonts w:ascii="Times New Roman" w:hAnsi="Times New Roman" w:cs="Times New Roman"/>
          <w:iCs/>
          <w:sz w:val="26"/>
          <w:szCs w:val="26"/>
        </w:rPr>
        <w:t>С.А.</w:t>
      </w:r>
      <w:r w:rsidR="00EF4BE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7661A7">
        <w:rPr>
          <w:rFonts w:ascii="Times New Roman" w:hAnsi="Times New Roman" w:cs="Times New Roman"/>
          <w:iCs/>
          <w:sz w:val="26"/>
          <w:szCs w:val="26"/>
        </w:rPr>
        <w:t>Сергеев, Н.Ю. Рожков</w:t>
      </w:r>
      <w:r w:rsidR="00EF4BEA" w:rsidRPr="00EF4BEA">
        <w:rPr>
          <w:rFonts w:ascii="Times New Roman" w:hAnsi="Times New Roman" w:cs="Times New Roman"/>
          <w:iCs/>
          <w:sz w:val="26"/>
          <w:szCs w:val="26"/>
        </w:rPr>
        <w:t>.</w:t>
      </w:r>
    </w:p>
    <w:p w:rsidR="00B261B1" w:rsidRDefault="00B261B1" w:rsidP="00D60553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highlight w:val="yellow"/>
        </w:rPr>
      </w:pPr>
    </w:p>
    <w:p w:rsidR="00863A65" w:rsidRDefault="007E2E2B" w:rsidP="00D60553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F4BEA">
        <w:rPr>
          <w:rFonts w:ascii="Times New Roman" w:hAnsi="Times New Roman" w:cs="Times New Roman"/>
          <w:iCs/>
          <w:sz w:val="26"/>
          <w:szCs w:val="26"/>
        </w:rPr>
        <w:t>Состав Координационного совета по малому и среднему предпринимательству</w:t>
      </w:r>
      <w:r w:rsidR="00863A65" w:rsidRPr="00EF4BEA">
        <w:rPr>
          <w:rFonts w:ascii="Times New Roman" w:hAnsi="Times New Roman" w:cs="Times New Roman"/>
          <w:iCs/>
          <w:sz w:val="26"/>
          <w:szCs w:val="26"/>
        </w:rPr>
        <w:t xml:space="preserve"> городского округа города Переславля-Залесского – 18 человек.</w:t>
      </w:r>
      <w:r w:rsidR="00A41C2A" w:rsidRPr="00EF4BE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863A65" w:rsidRPr="00EF4BEA">
        <w:rPr>
          <w:rFonts w:ascii="Times New Roman" w:hAnsi="Times New Roman" w:cs="Times New Roman"/>
          <w:iCs/>
          <w:sz w:val="26"/>
          <w:szCs w:val="26"/>
        </w:rPr>
        <w:t xml:space="preserve">Присутствовали на </w:t>
      </w:r>
      <w:proofErr w:type="gramStart"/>
      <w:r w:rsidR="00863A65" w:rsidRPr="00EF4BEA">
        <w:rPr>
          <w:rFonts w:ascii="Times New Roman" w:hAnsi="Times New Roman" w:cs="Times New Roman"/>
          <w:iCs/>
          <w:sz w:val="26"/>
          <w:szCs w:val="26"/>
        </w:rPr>
        <w:t>заседании</w:t>
      </w:r>
      <w:proofErr w:type="gramEnd"/>
      <w:r w:rsidR="00863A65" w:rsidRPr="00EF4BEA">
        <w:rPr>
          <w:rFonts w:ascii="Times New Roman" w:hAnsi="Times New Roman" w:cs="Times New Roman"/>
          <w:iCs/>
          <w:sz w:val="26"/>
          <w:szCs w:val="26"/>
        </w:rPr>
        <w:t xml:space="preserve"> – 10 человек, что составляет более половины членов Координационного совета. Заседание правомочно.</w:t>
      </w:r>
    </w:p>
    <w:p w:rsidR="00D60553" w:rsidRPr="00750C51" w:rsidRDefault="00D60553" w:rsidP="00D60553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0F42A0" w:rsidRPr="00750C51" w:rsidRDefault="00511F97" w:rsidP="00D6055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>Приглашены:</w:t>
      </w:r>
    </w:p>
    <w:p w:rsidR="0074198F" w:rsidRPr="0074198F" w:rsidRDefault="0074198F" w:rsidP="0074198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4198F">
        <w:rPr>
          <w:rFonts w:ascii="Times New Roman" w:hAnsi="Times New Roman" w:cs="Times New Roman"/>
          <w:sz w:val="26"/>
          <w:szCs w:val="26"/>
        </w:rPr>
        <w:t>Леонтьева Лада Павловна – начальник управления финансов Администраци</w:t>
      </w:r>
      <w:r w:rsidR="00B5781A">
        <w:rPr>
          <w:rFonts w:ascii="Times New Roman" w:hAnsi="Times New Roman" w:cs="Times New Roman"/>
          <w:sz w:val="26"/>
          <w:szCs w:val="26"/>
        </w:rPr>
        <w:t>и города Переславля-Залесского;</w:t>
      </w:r>
    </w:p>
    <w:p w:rsidR="0074198F" w:rsidRPr="0074198F" w:rsidRDefault="0074198F" w:rsidP="0074198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4198F">
        <w:rPr>
          <w:rFonts w:ascii="Times New Roman" w:hAnsi="Times New Roman" w:cs="Times New Roman"/>
          <w:sz w:val="26"/>
          <w:szCs w:val="26"/>
        </w:rPr>
        <w:t>Бабошкина</w:t>
      </w:r>
      <w:proofErr w:type="spellEnd"/>
      <w:r w:rsidRPr="0074198F">
        <w:rPr>
          <w:rFonts w:ascii="Times New Roman" w:hAnsi="Times New Roman" w:cs="Times New Roman"/>
          <w:sz w:val="26"/>
          <w:szCs w:val="26"/>
        </w:rPr>
        <w:t xml:space="preserve"> Ирина Ивановна – начальник управления муниципальной собственности Администрац</w:t>
      </w:r>
      <w:r w:rsidR="00B5781A">
        <w:rPr>
          <w:rFonts w:ascii="Times New Roman" w:hAnsi="Times New Roman" w:cs="Times New Roman"/>
          <w:sz w:val="26"/>
          <w:szCs w:val="26"/>
        </w:rPr>
        <w:t>ии города Переславля-Залесского;</w:t>
      </w:r>
    </w:p>
    <w:p w:rsidR="00EF4BEA" w:rsidRDefault="00382BEE" w:rsidP="00354F5B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52F41">
        <w:rPr>
          <w:rFonts w:ascii="Times New Roman" w:hAnsi="Times New Roman" w:cs="Times New Roman"/>
          <w:sz w:val="26"/>
          <w:szCs w:val="26"/>
        </w:rPr>
        <w:t>Ермакова Светлана Николаевна – начальник  управления контрактной службы Администрац</w:t>
      </w:r>
      <w:r w:rsidR="00B5781A">
        <w:rPr>
          <w:rFonts w:ascii="Times New Roman" w:hAnsi="Times New Roman" w:cs="Times New Roman"/>
          <w:sz w:val="26"/>
          <w:szCs w:val="26"/>
        </w:rPr>
        <w:t>ии города Переславля-Залесского;</w:t>
      </w:r>
    </w:p>
    <w:p w:rsidR="00382BEE" w:rsidRDefault="007661A7" w:rsidP="00354F5B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Фомичева</w:t>
      </w:r>
      <w:r w:rsidR="00382BEE" w:rsidRPr="001040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Ксения</w:t>
      </w:r>
      <w:r w:rsidR="00382BEE" w:rsidRPr="0010409D">
        <w:rPr>
          <w:rFonts w:ascii="Times New Roman" w:hAnsi="Times New Roman" w:cs="Times New Roman"/>
          <w:sz w:val="26"/>
          <w:szCs w:val="26"/>
        </w:rPr>
        <w:t xml:space="preserve"> Юрьевна</w:t>
      </w:r>
      <w:r w:rsidR="00382BEE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382BEE">
        <w:rPr>
          <w:rFonts w:ascii="Times New Roman" w:hAnsi="Times New Roman" w:cs="Times New Roman"/>
          <w:sz w:val="26"/>
          <w:szCs w:val="26"/>
        </w:rPr>
        <w:t>начальник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382BEE">
        <w:rPr>
          <w:rFonts w:ascii="Times New Roman" w:hAnsi="Times New Roman" w:cs="Times New Roman"/>
          <w:sz w:val="26"/>
          <w:szCs w:val="26"/>
        </w:rPr>
        <w:t xml:space="preserve"> управления архитектуры и </w:t>
      </w:r>
      <w:r w:rsidR="00431D37">
        <w:rPr>
          <w:rFonts w:ascii="Times New Roman" w:hAnsi="Times New Roman" w:cs="Times New Roman"/>
          <w:sz w:val="26"/>
          <w:szCs w:val="26"/>
        </w:rPr>
        <w:t>градостроительства</w:t>
      </w:r>
      <w:r w:rsidR="006B27BA" w:rsidRPr="006B27BA">
        <w:rPr>
          <w:rFonts w:ascii="Times New Roman" w:hAnsi="Times New Roman" w:cs="Times New Roman"/>
          <w:sz w:val="26"/>
          <w:szCs w:val="26"/>
        </w:rPr>
        <w:t xml:space="preserve"> </w:t>
      </w:r>
      <w:r w:rsidR="006B27BA" w:rsidRPr="0074198F">
        <w:rPr>
          <w:rFonts w:ascii="Times New Roman" w:hAnsi="Times New Roman" w:cs="Times New Roman"/>
          <w:sz w:val="26"/>
          <w:szCs w:val="26"/>
        </w:rPr>
        <w:t>Администрац</w:t>
      </w:r>
      <w:r w:rsidR="006B27BA">
        <w:rPr>
          <w:rFonts w:ascii="Times New Roman" w:hAnsi="Times New Roman" w:cs="Times New Roman"/>
          <w:sz w:val="26"/>
          <w:szCs w:val="26"/>
        </w:rPr>
        <w:t>ии города Переславля-Залесского</w:t>
      </w:r>
      <w:r w:rsidR="00B5781A">
        <w:rPr>
          <w:rFonts w:ascii="Times New Roman" w:hAnsi="Times New Roman" w:cs="Times New Roman"/>
          <w:sz w:val="26"/>
          <w:szCs w:val="26"/>
        </w:rPr>
        <w:t>;</w:t>
      </w:r>
    </w:p>
    <w:p w:rsidR="00382BEE" w:rsidRDefault="00382BEE" w:rsidP="00354F5B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52F41">
        <w:rPr>
          <w:rFonts w:ascii="Times New Roman" w:hAnsi="Times New Roman" w:cs="Times New Roman"/>
          <w:sz w:val="26"/>
          <w:szCs w:val="26"/>
        </w:rPr>
        <w:t>Тарасова Светлана Николаевна – директор ГКУ ЯО Центр занятости населен</w:t>
      </w:r>
      <w:r>
        <w:rPr>
          <w:rFonts w:ascii="Times New Roman" w:hAnsi="Times New Roman" w:cs="Times New Roman"/>
          <w:sz w:val="26"/>
          <w:szCs w:val="26"/>
        </w:rPr>
        <w:t>ия города Переславля-Залесского</w:t>
      </w:r>
      <w:r w:rsidR="00B5781A">
        <w:rPr>
          <w:rFonts w:ascii="Times New Roman" w:hAnsi="Times New Roman" w:cs="Times New Roman"/>
          <w:sz w:val="26"/>
          <w:szCs w:val="26"/>
        </w:rPr>
        <w:t>;</w:t>
      </w:r>
    </w:p>
    <w:p w:rsidR="00A178DF" w:rsidRDefault="00A178DF" w:rsidP="00354F5B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Белова Елена Викторовна – директор ГПОУ ЯО Перес</w:t>
      </w:r>
      <w:r w:rsidR="00431D37">
        <w:rPr>
          <w:rFonts w:ascii="Times New Roman" w:hAnsi="Times New Roman" w:cs="Times New Roman"/>
          <w:sz w:val="26"/>
          <w:szCs w:val="26"/>
        </w:rPr>
        <w:t xml:space="preserve">лавский Колледж                          им. А. </w:t>
      </w:r>
      <w:r w:rsidR="00B5781A">
        <w:rPr>
          <w:rFonts w:ascii="Times New Roman" w:hAnsi="Times New Roman" w:cs="Times New Roman"/>
          <w:sz w:val="26"/>
          <w:szCs w:val="26"/>
        </w:rPr>
        <w:t>Невского;</w:t>
      </w:r>
    </w:p>
    <w:p w:rsidR="0074198F" w:rsidRDefault="00EF4BEA" w:rsidP="00354F5B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Семенов </w:t>
      </w:r>
      <w:r w:rsidRPr="00EF4BEA">
        <w:rPr>
          <w:rFonts w:ascii="Times New Roman" w:hAnsi="Times New Roman" w:cs="Times New Roman"/>
          <w:sz w:val="26"/>
          <w:szCs w:val="26"/>
        </w:rPr>
        <w:t>Павел Вячеславович – начальник  отдела инвестиций, промышленности и потребительского рынка управления экономики Администрации города Переславля-Залесского</w:t>
      </w:r>
      <w:r w:rsidR="00B5781A">
        <w:rPr>
          <w:rFonts w:ascii="Times New Roman" w:hAnsi="Times New Roman" w:cs="Times New Roman"/>
          <w:sz w:val="26"/>
          <w:szCs w:val="26"/>
        </w:rPr>
        <w:t>;</w:t>
      </w:r>
    </w:p>
    <w:p w:rsidR="00A178DF" w:rsidRDefault="00A178DF" w:rsidP="00354F5B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Лыкова Наталья Викторовна, Сергеев Сергей Сергеевич,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Рассохина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Викторовна,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Мармилова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Надежда Степановна, Белых Анатолий Александрович – индивидуальные предприниматели.</w:t>
      </w:r>
    </w:p>
    <w:p w:rsidR="00431D37" w:rsidRDefault="00431D37" w:rsidP="00D6055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11F97" w:rsidRPr="0074198F" w:rsidRDefault="00354F5B" w:rsidP="00D6055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4198F">
        <w:rPr>
          <w:rFonts w:ascii="Times New Roman" w:hAnsi="Times New Roman" w:cs="Times New Roman"/>
          <w:b/>
          <w:sz w:val="26"/>
          <w:szCs w:val="26"/>
        </w:rPr>
        <w:t>П</w:t>
      </w:r>
      <w:r w:rsidR="00511F97" w:rsidRPr="0074198F">
        <w:rPr>
          <w:rFonts w:ascii="Times New Roman" w:hAnsi="Times New Roman" w:cs="Times New Roman"/>
          <w:b/>
          <w:sz w:val="26"/>
          <w:szCs w:val="26"/>
        </w:rPr>
        <w:t>овестка заседания:</w:t>
      </w:r>
    </w:p>
    <w:p w:rsidR="00382BEE" w:rsidRDefault="00382BEE" w:rsidP="00382BE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52F41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152F41">
        <w:rPr>
          <w:rFonts w:ascii="Times New Roman" w:hAnsi="Times New Roman" w:cs="Times New Roman"/>
          <w:sz w:val="26"/>
          <w:szCs w:val="26"/>
        </w:rPr>
        <w:t>О проекте решения Переславль-Залесской городской Думы «О внесении изменений в Положение о системе налогообложения в виде единого налога на вмененный доход для отдельных видов деятельности на территории городского округа город Переславль-Залесский», утвержденное решением Переславль-Залесской городской Думы № 89 от 25.10.2018 (с изменениями от 31.10.2019</w:t>
      </w:r>
      <w:proofErr w:type="gramEnd"/>
      <w:r w:rsidRPr="00152F41">
        <w:rPr>
          <w:rFonts w:ascii="Times New Roman" w:hAnsi="Times New Roman" w:cs="Times New Roman"/>
          <w:sz w:val="26"/>
          <w:szCs w:val="26"/>
        </w:rPr>
        <w:t xml:space="preserve"> №104).</w:t>
      </w:r>
    </w:p>
    <w:p w:rsidR="00382BEE" w:rsidRPr="00152F41" w:rsidRDefault="00DF2921" w:rsidP="00382BE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lastRenderedPageBreak/>
        <w:t>Ответственный</w:t>
      </w:r>
      <w:r w:rsidR="00382BEE" w:rsidRPr="00152F4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382BEE" w:rsidRPr="00152F4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82BEE" w:rsidRPr="00152F41">
        <w:rPr>
          <w:rFonts w:ascii="Times New Roman" w:hAnsi="Times New Roman" w:cs="Times New Roman"/>
          <w:sz w:val="26"/>
          <w:szCs w:val="26"/>
        </w:rPr>
        <w:t>правлени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382BEE" w:rsidRPr="00152F41">
        <w:rPr>
          <w:rFonts w:ascii="Times New Roman" w:hAnsi="Times New Roman" w:cs="Times New Roman"/>
          <w:sz w:val="26"/>
          <w:szCs w:val="26"/>
        </w:rPr>
        <w:t xml:space="preserve"> финансов Администрации 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82BEE" w:rsidRPr="00152F41" w:rsidRDefault="00382BEE" w:rsidP="00382BE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52F41">
        <w:rPr>
          <w:rFonts w:ascii="Times New Roman" w:hAnsi="Times New Roman" w:cs="Times New Roman"/>
          <w:sz w:val="26"/>
          <w:szCs w:val="26"/>
        </w:rPr>
        <w:t xml:space="preserve">2. </w:t>
      </w:r>
      <w:r w:rsidRPr="00152F41">
        <w:rPr>
          <w:rFonts w:ascii="Times New Roman" w:hAnsi="Times New Roman"/>
          <w:sz w:val="26"/>
          <w:szCs w:val="26"/>
        </w:rPr>
        <w:t xml:space="preserve">О </w:t>
      </w:r>
      <w:proofErr w:type="gramStart"/>
      <w:r w:rsidRPr="00152F41">
        <w:rPr>
          <w:rFonts w:ascii="Times New Roman" w:hAnsi="Times New Roman"/>
          <w:sz w:val="26"/>
          <w:szCs w:val="26"/>
        </w:rPr>
        <w:t>порядке</w:t>
      </w:r>
      <w:proofErr w:type="gramEnd"/>
      <w:r w:rsidRPr="00152F41">
        <w:rPr>
          <w:rFonts w:ascii="Times New Roman" w:hAnsi="Times New Roman"/>
          <w:sz w:val="26"/>
          <w:szCs w:val="26"/>
        </w:rPr>
        <w:t xml:space="preserve"> определения цены договора на право размещения нестационарного торгового объекта на территории городского округа города Переславля-Залесского.</w:t>
      </w:r>
    </w:p>
    <w:p w:rsidR="00382BEE" w:rsidRPr="00152F41" w:rsidRDefault="00DF2921" w:rsidP="00382BE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Ответственный</w:t>
      </w:r>
      <w:r w:rsidR="00382BEE" w:rsidRPr="00152F4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382BEE" w:rsidRPr="00152F4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82BEE" w:rsidRPr="00152F41">
        <w:rPr>
          <w:rFonts w:ascii="Times New Roman" w:hAnsi="Times New Roman" w:cs="Times New Roman"/>
          <w:sz w:val="26"/>
          <w:szCs w:val="26"/>
        </w:rPr>
        <w:t>правлени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382BEE" w:rsidRPr="00152F41">
        <w:rPr>
          <w:rFonts w:ascii="Times New Roman" w:hAnsi="Times New Roman" w:cs="Times New Roman"/>
          <w:sz w:val="26"/>
          <w:szCs w:val="26"/>
        </w:rPr>
        <w:t xml:space="preserve"> муниципальной собственности Администрации 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82BEE" w:rsidRPr="00152F41" w:rsidRDefault="00382BEE" w:rsidP="00382BE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52F41">
        <w:rPr>
          <w:rFonts w:ascii="Times New Roman" w:hAnsi="Times New Roman" w:cs="Times New Roman"/>
          <w:sz w:val="26"/>
          <w:szCs w:val="26"/>
        </w:rPr>
        <w:t xml:space="preserve">3. </w:t>
      </w:r>
      <w:r w:rsidRPr="00152F41">
        <w:rPr>
          <w:rFonts w:ascii="Times New Roman" w:hAnsi="Times New Roman"/>
          <w:sz w:val="26"/>
          <w:szCs w:val="26"/>
        </w:rPr>
        <w:t xml:space="preserve">О </w:t>
      </w:r>
      <w:proofErr w:type="gramStart"/>
      <w:r w:rsidRPr="00152F41">
        <w:rPr>
          <w:rFonts w:ascii="Times New Roman" w:hAnsi="Times New Roman"/>
          <w:sz w:val="26"/>
          <w:szCs w:val="26"/>
        </w:rPr>
        <w:t>порядке</w:t>
      </w:r>
      <w:proofErr w:type="gramEnd"/>
      <w:r w:rsidRPr="00152F41">
        <w:rPr>
          <w:rFonts w:ascii="Times New Roman" w:hAnsi="Times New Roman"/>
          <w:sz w:val="26"/>
          <w:szCs w:val="26"/>
        </w:rPr>
        <w:t xml:space="preserve"> предоставления земельных участков для размещения объектов услуг связи.</w:t>
      </w:r>
    </w:p>
    <w:p w:rsidR="00382BEE" w:rsidRPr="00152F41" w:rsidRDefault="00DF2921" w:rsidP="00382BE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Ответственный</w:t>
      </w:r>
      <w:r w:rsidR="00382BEE" w:rsidRPr="00152F4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382BEE" w:rsidRPr="00152F4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Управление</w:t>
      </w:r>
      <w:r w:rsidR="00382BEE" w:rsidRPr="00152F41">
        <w:rPr>
          <w:rFonts w:ascii="Times New Roman" w:hAnsi="Times New Roman" w:cs="Times New Roman"/>
          <w:sz w:val="26"/>
          <w:szCs w:val="26"/>
        </w:rPr>
        <w:t xml:space="preserve"> муниципальной собственности Администрации 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82BEE" w:rsidRDefault="00382BEE" w:rsidP="00382BE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152F41">
        <w:rPr>
          <w:rFonts w:ascii="Times New Roman" w:hAnsi="Times New Roman" w:cs="Times New Roman"/>
          <w:sz w:val="26"/>
          <w:szCs w:val="26"/>
        </w:rPr>
        <w:t xml:space="preserve">4. </w:t>
      </w:r>
      <w:r w:rsidRPr="00152F41">
        <w:rPr>
          <w:rFonts w:ascii="Times New Roman" w:hAnsi="Times New Roman"/>
          <w:sz w:val="26"/>
          <w:szCs w:val="26"/>
        </w:rPr>
        <w:t xml:space="preserve">О </w:t>
      </w:r>
      <w:r w:rsidRPr="00152F41">
        <w:rPr>
          <w:rFonts w:ascii="Times New Roman" w:hAnsi="Times New Roman"/>
          <w:color w:val="000000"/>
          <w:sz w:val="26"/>
          <w:szCs w:val="26"/>
        </w:rPr>
        <w:t>возможности применения «муниципального фильтра» при проведении конкурсных процедур по выбору подрядных организаций для выполнения работ, услуг при заключении муниципальных контрактов.</w:t>
      </w:r>
      <w:r w:rsidRPr="00152F4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382BEE" w:rsidRDefault="00DF2921" w:rsidP="00382BE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Ответственный</w:t>
      </w:r>
      <w:r w:rsidR="00382BEE" w:rsidRPr="00152F4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382BEE" w:rsidRPr="00152F41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82BEE" w:rsidRPr="00152F41">
        <w:rPr>
          <w:rFonts w:ascii="Times New Roman" w:hAnsi="Times New Roman" w:cs="Times New Roman"/>
          <w:sz w:val="26"/>
          <w:szCs w:val="26"/>
        </w:rPr>
        <w:t>правлени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382BEE" w:rsidRPr="00152F41">
        <w:rPr>
          <w:rFonts w:ascii="Times New Roman" w:hAnsi="Times New Roman" w:cs="Times New Roman"/>
          <w:sz w:val="26"/>
          <w:szCs w:val="26"/>
        </w:rPr>
        <w:t xml:space="preserve"> контрактной службы Администрац</w:t>
      </w:r>
      <w:r w:rsidR="00382BEE">
        <w:rPr>
          <w:rFonts w:ascii="Times New Roman" w:hAnsi="Times New Roman" w:cs="Times New Roman"/>
          <w:sz w:val="26"/>
          <w:szCs w:val="26"/>
        </w:rPr>
        <w:t>ии 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82BEE" w:rsidRDefault="00382BEE" w:rsidP="00382BE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0409D">
        <w:rPr>
          <w:rFonts w:ascii="Times New Roman" w:hAnsi="Times New Roman" w:cs="Times New Roman"/>
          <w:sz w:val="26"/>
          <w:szCs w:val="26"/>
        </w:rPr>
        <w:t xml:space="preserve">5. </w:t>
      </w:r>
      <w:r>
        <w:rPr>
          <w:rFonts w:ascii="Times New Roman" w:hAnsi="Times New Roman" w:cs="Times New Roman"/>
          <w:sz w:val="26"/>
          <w:szCs w:val="26"/>
        </w:rPr>
        <w:t xml:space="preserve"> О </w:t>
      </w:r>
      <w:proofErr w:type="gramStart"/>
      <w:r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размещения информационных и рекламных конструкций на территории городского округа города Переславля-Залесского.</w:t>
      </w:r>
    </w:p>
    <w:p w:rsidR="00382BEE" w:rsidRDefault="00DF2921" w:rsidP="00382BE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Ответственный</w:t>
      </w:r>
      <w:r w:rsidR="00382BEE" w:rsidRPr="00152F41">
        <w:rPr>
          <w:rFonts w:ascii="Times New Roman" w:hAnsi="Times New Roman" w:cs="Times New Roman"/>
          <w:sz w:val="26"/>
          <w:szCs w:val="26"/>
          <w:u w:val="single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У</w:t>
      </w:r>
      <w:r w:rsidR="00382BEE">
        <w:rPr>
          <w:rFonts w:ascii="Times New Roman" w:hAnsi="Times New Roman" w:cs="Times New Roman"/>
          <w:sz w:val="26"/>
          <w:szCs w:val="26"/>
        </w:rPr>
        <w:t>правле</w:t>
      </w:r>
      <w:r w:rsidR="006C6ED5">
        <w:rPr>
          <w:rFonts w:ascii="Times New Roman" w:hAnsi="Times New Roman" w:cs="Times New Roman"/>
          <w:sz w:val="26"/>
          <w:szCs w:val="26"/>
        </w:rPr>
        <w:t>ние</w:t>
      </w:r>
      <w:r>
        <w:rPr>
          <w:rFonts w:ascii="Times New Roman" w:hAnsi="Times New Roman" w:cs="Times New Roman"/>
          <w:sz w:val="26"/>
          <w:szCs w:val="26"/>
        </w:rPr>
        <w:t xml:space="preserve"> архитектуры и градостроительства </w:t>
      </w:r>
      <w:r w:rsidRPr="00152F41">
        <w:rPr>
          <w:rFonts w:ascii="Times New Roman" w:hAnsi="Times New Roman" w:cs="Times New Roman"/>
          <w:sz w:val="26"/>
          <w:szCs w:val="26"/>
        </w:rPr>
        <w:t>Администрац</w:t>
      </w:r>
      <w:r>
        <w:rPr>
          <w:rFonts w:ascii="Times New Roman" w:hAnsi="Times New Roman" w:cs="Times New Roman"/>
          <w:sz w:val="26"/>
          <w:szCs w:val="26"/>
        </w:rPr>
        <w:t>ии города Переславля-Залесского.</w:t>
      </w:r>
    </w:p>
    <w:p w:rsidR="00382BEE" w:rsidRPr="00152F41" w:rsidRDefault="00382BEE" w:rsidP="00382BEE">
      <w:pPr>
        <w:spacing w:after="0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EC5444">
        <w:rPr>
          <w:rFonts w:ascii="Times New Roman" w:hAnsi="Times New Roman" w:cs="Times New Roman"/>
          <w:sz w:val="26"/>
          <w:szCs w:val="26"/>
        </w:rPr>
        <w:t xml:space="preserve">. Содействие малому и среднему предпринимательству в организации профессионального обучения и дополнительного профессионального обучения  граждан </w:t>
      </w:r>
      <w:proofErr w:type="spellStart"/>
      <w:r w:rsidRPr="00EC5444">
        <w:rPr>
          <w:rFonts w:ascii="Times New Roman" w:hAnsi="Times New Roman" w:cs="Times New Roman"/>
          <w:sz w:val="26"/>
          <w:szCs w:val="26"/>
        </w:rPr>
        <w:t>предпенсионного</w:t>
      </w:r>
      <w:proofErr w:type="spellEnd"/>
      <w:r w:rsidRPr="00EC5444">
        <w:rPr>
          <w:rFonts w:ascii="Times New Roman" w:hAnsi="Times New Roman" w:cs="Times New Roman"/>
          <w:sz w:val="26"/>
          <w:szCs w:val="26"/>
        </w:rPr>
        <w:t xml:space="preserve"> возраста в рамках реализации </w:t>
      </w:r>
      <w:r>
        <w:rPr>
          <w:rFonts w:ascii="Times New Roman" w:hAnsi="Times New Roman" w:cs="Times New Roman"/>
          <w:sz w:val="26"/>
          <w:szCs w:val="26"/>
        </w:rPr>
        <w:t>федерального</w:t>
      </w:r>
      <w:r w:rsidRPr="00EC5444">
        <w:rPr>
          <w:rFonts w:ascii="Times New Roman" w:hAnsi="Times New Roman" w:cs="Times New Roman"/>
          <w:sz w:val="26"/>
          <w:szCs w:val="26"/>
        </w:rPr>
        <w:t xml:space="preserve"> проекта «</w:t>
      </w:r>
      <w:r>
        <w:rPr>
          <w:rFonts w:ascii="Times New Roman" w:hAnsi="Times New Roman" w:cs="Times New Roman"/>
          <w:sz w:val="26"/>
          <w:szCs w:val="26"/>
        </w:rPr>
        <w:t>Старшее поколение</w:t>
      </w:r>
      <w:r w:rsidRPr="00EC5444">
        <w:rPr>
          <w:rFonts w:ascii="Times New Roman" w:hAnsi="Times New Roman" w:cs="Times New Roman"/>
          <w:sz w:val="26"/>
          <w:szCs w:val="26"/>
        </w:rPr>
        <w:t>».</w:t>
      </w:r>
    </w:p>
    <w:p w:rsidR="00382BEE" w:rsidRPr="00152F41" w:rsidRDefault="00DF2921" w:rsidP="00382BE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Ответственный</w:t>
      </w:r>
      <w:r w:rsidR="00382BEE" w:rsidRPr="00152F4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382BEE" w:rsidRPr="00152F41">
        <w:rPr>
          <w:rFonts w:ascii="Times New Roman" w:hAnsi="Times New Roman" w:cs="Times New Roman"/>
          <w:sz w:val="26"/>
          <w:szCs w:val="26"/>
        </w:rPr>
        <w:t xml:space="preserve"> ГКУ ЯО Центр занятости населен</w:t>
      </w:r>
      <w:r w:rsidR="00382BEE">
        <w:rPr>
          <w:rFonts w:ascii="Times New Roman" w:hAnsi="Times New Roman" w:cs="Times New Roman"/>
          <w:sz w:val="26"/>
          <w:szCs w:val="26"/>
        </w:rPr>
        <w:t>ия 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82BEE" w:rsidRDefault="00382BEE" w:rsidP="00E23DE8">
      <w:pPr>
        <w:ind w:firstLine="42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152F41">
        <w:rPr>
          <w:rFonts w:ascii="Times New Roman" w:hAnsi="Times New Roman" w:cs="Times New Roman"/>
          <w:sz w:val="26"/>
          <w:szCs w:val="26"/>
        </w:rPr>
        <w:t>. Разное.</w:t>
      </w:r>
    </w:p>
    <w:p w:rsidR="003F7973" w:rsidRDefault="00B761AF" w:rsidP="00E23DE8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Выступили:</w:t>
      </w:r>
    </w:p>
    <w:p w:rsidR="002B25FB" w:rsidRPr="002B25FB" w:rsidRDefault="003F7973" w:rsidP="002B25FB">
      <w:pPr>
        <w:spacing w:after="0"/>
        <w:ind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05CF6">
        <w:rPr>
          <w:rFonts w:ascii="Times New Roman" w:hAnsi="Times New Roman" w:cs="Times New Roman"/>
          <w:b/>
          <w:sz w:val="26"/>
          <w:szCs w:val="26"/>
        </w:rPr>
        <w:t>1</w:t>
      </w:r>
      <w:r w:rsidRPr="003F7973">
        <w:rPr>
          <w:rFonts w:ascii="Times New Roman" w:hAnsi="Times New Roman" w:cs="Times New Roman"/>
          <w:sz w:val="26"/>
          <w:szCs w:val="26"/>
        </w:rPr>
        <w:t xml:space="preserve">. </w:t>
      </w:r>
      <w:r w:rsidR="00644B43">
        <w:rPr>
          <w:rFonts w:ascii="Times New Roman" w:hAnsi="Times New Roman" w:cs="Times New Roman"/>
          <w:sz w:val="26"/>
          <w:szCs w:val="26"/>
        </w:rPr>
        <w:t xml:space="preserve">Леонтьева Лада Павловна: </w:t>
      </w:r>
      <w:proofErr w:type="gramStart"/>
      <w:r w:rsidR="002B25FB" w:rsidRPr="002B25FB">
        <w:rPr>
          <w:rFonts w:ascii="Times New Roman" w:hAnsi="Times New Roman" w:cs="Times New Roman"/>
          <w:sz w:val="26"/>
          <w:szCs w:val="26"/>
          <w:shd w:val="clear" w:color="auto" w:fill="FFFFFF"/>
        </w:rPr>
        <w:t>Предлагаемый проект решения подготовлен на основании</w:t>
      </w:r>
      <w:r w:rsidR="002B25FB" w:rsidRPr="002B25FB">
        <w:rPr>
          <w:rFonts w:ascii="Times New Roman" w:hAnsi="Times New Roman" w:cs="Times New Roman"/>
          <w:sz w:val="26"/>
          <w:szCs w:val="26"/>
        </w:rPr>
        <w:t xml:space="preserve"> изменений, внесенных Федеральным законом от 29 сентября 2019 года № 325-ФЗ «О внесении изменений в части первую и вторую Налогового кодекса Россий</w:t>
      </w:r>
      <w:r w:rsidR="007F1471">
        <w:rPr>
          <w:rFonts w:ascii="Times New Roman" w:hAnsi="Times New Roman" w:cs="Times New Roman"/>
          <w:sz w:val="26"/>
          <w:szCs w:val="26"/>
        </w:rPr>
        <w:t>ской Федерации»</w:t>
      </w:r>
      <w:r w:rsidR="002B25FB" w:rsidRPr="002B25FB">
        <w:rPr>
          <w:rFonts w:ascii="Times New Roman" w:hAnsi="Times New Roman" w:cs="Times New Roman"/>
          <w:sz w:val="26"/>
          <w:szCs w:val="26"/>
        </w:rPr>
        <w:t xml:space="preserve">, устанавливающего запрет на право применения системы налогообложения в виде единого налога на вмененный доход для отдельных видов деятельности организациям и индивидуальным предпринимателям, </w:t>
      </w:r>
      <w:r w:rsidR="002B25FB" w:rsidRPr="002B25FB">
        <w:rPr>
          <w:rFonts w:ascii="Times New Roman" w:hAnsi="Times New Roman" w:cs="Times New Roman"/>
          <w:sz w:val="26"/>
          <w:szCs w:val="26"/>
          <w:shd w:val="clear" w:color="auto" w:fill="FFFFFF"/>
        </w:rPr>
        <w:t>осуществляющими розничную торговлю товарами, подлежащими маркировке, а именно, розничную торговлю</w:t>
      </w:r>
      <w:proofErr w:type="gramEnd"/>
      <w:r w:rsidR="002B25FB" w:rsidRPr="002B25F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2B25FB" w:rsidRPr="002B25FB">
        <w:rPr>
          <w:rFonts w:ascii="Times New Roman" w:hAnsi="Times New Roman" w:cs="Times New Roman"/>
          <w:bCs/>
          <w:iCs/>
          <w:sz w:val="26"/>
          <w:szCs w:val="26"/>
        </w:rPr>
        <w:t xml:space="preserve">лекарственными препаратами, подлежащими обязательной маркировке средствами идентификации, в том числе контрольными (идентификационными) знаками в соответствии с </w:t>
      </w:r>
      <w:hyperlink r:id="rId6" w:history="1">
        <w:r w:rsidR="002B25FB" w:rsidRPr="002B25FB">
          <w:rPr>
            <w:rFonts w:ascii="Times New Roman" w:hAnsi="Times New Roman" w:cs="Times New Roman"/>
            <w:bCs/>
            <w:iCs/>
            <w:sz w:val="26"/>
            <w:szCs w:val="26"/>
          </w:rPr>
          <w:t>Федеральным законом</w:t>
        </w:r>
      </w:hyperlink>
      <w:r w:rsidR="002B25FB" w:rsidRPr="002B25FB">
        <w:rPr>
          <w:rFonts w:ascii="Times New Roman" w:hAnsi="Times New Roman" w:cs="Times New Roman"/>
          <w:bCs/>
          <w:iCs/>
          <w:sz w:val="26"/>
          <w:szCs w:val="26"/>
        </w:rPr>
        <w:t xml:space="preserve"> от 12 апреля 2010 года N 61-ФЗ "Об обращении лекарственных средств", обувными товарами и предметами одежды, принадлежностями к одежде и прочими изделиями из натурального меха.</w:t>
      </w:r>
    </w:p>
    <w:p w:rsidR="002B25FB" w:rsidRPr="002B25FB" w:rsidRDefault="002B25FB" w:rsidP="002B25FB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B25FB">
        <w:rPr>
          <w:rFonts w:ascii="Times New Roman" w:hAnsi="Times New Roman" w:cs="Times New Roman"/>
          <w:sz w:val="26"/>
          <w:szCs w:val="26"/>
        </w:rPr>
        <w:t>По сравнению с действующим законодательством сужается перечень видов товаров, разрешенных к реализации посредством розничной торговли в рамках применения системы налогообложения в виде единого налога на вмененный доход для отдельных видов деятельности.</w:t>
      </w:r>
    </w:p>
    <w:p w:rsidR="002B25FB" w:rsidRPr="002B25FB" w:rsidRDefault="002B25FB" w:rsidP="00DF2921">
      <w:pPr>
        <w:pStyle w:val="af1"/>
        <w:spacing w:after="160"/>
        <w:ind w:left="0" w:firstLine="426"/>
        <w:rPr>
          <w:rFonts w:ascii="Times New Roman" w:hAnsi="Times New Roman" w:cs="Times New Roman"/>
          <w:sz w:val="26"/>
          <w:szCs w:val="26"/>
        </w:rPr>
      </w:pPr>
      <w:r w:rsidRPr="002B25F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Предлагаемое проектом решения изменение с высокой долей вероятностью повлечет изменение налоговой нагрузки для налогоплательщиков, </w:t>
      </w:r>
      <w:r w:rsidRPr="002B25F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lastRenderedPageBreak/>
        <w:t xml:space="preserve">осуществляющих розничную торговлю товарами, </w:t>
      </w:r>
      <w:r w:rsidRPr="002B25FB">
        <w:rPr>
          <w:rFonts w:ascii="Times New Roman" w:hAnsi="Times New Roman" w:cs="Times New Roman"/>
          <w:sz w:val="26"/>
          <w:szCs w:val="26"/>
        </w:rPr>
        <w:t xml:space="preserve">подлежащими обязательной маркировке, так как им придется выбрать иной режим налогообложения, такой как </w:t>
      </w:r>
      <w:proofErr w:type="gramStart"/>
      <w:r w:rsidRPr="002B25FB">
        <w:rPr>
          <w:rFonts w:ascii="Times New Roman" w:hAnsi="Times New Roman" w:cs="Times New Roman"/>
          <w:sz w:val="26"/>
          <w:szCs w:val="26"/>
        </w:rPr>
        <w:t>упрощенная</w:t>
      </w:r>
      <w:proofErr w:type="gramEnd"/>
      <w:r w:rsidRPr="002B25FB">
        <w:rPr>
          <w:rFonts w:ascii="Times New Roman" w:hAnsi="Times New Roman" w:cs="Times New Roman"/>
          <w:sz w:val="26"/>
          <w:szCs w:val="26"/>
        </w:rPr>
        <w:t xml:space="preserve"> система налогообложения</w:t>
      </w:r>
      <w:r w:rsidRPr="002B25F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или общая система налогообложения.</w:t>
      </w:r>
    </w:p>
    <w:p w:rsidR="00C02943" w:rsidRDefault="00E82D5E" w:rsidP="00DF2921">
      <w:pPr>
        <w:pStyle w:val="a6"/>
        <w:spacing w:after="1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="00196229" w:rsidRPr="00825D8A">
        <w:rPr>
          <w:rFonts w:ascii="Times New Roman" w:hAnsi="Times New Roman"/>
          <w:b/>
          <w:sz w:val="26"/>
          <w:szCs w:val="26"/>
        </w:rPr>
        <w:t>:</w:t>
      </w:r>
      <w:r w:rsidR="00C02943">
        <w:rPr>
          <w:rFonts w:ascii="Times New Roman" w:hAnsi="Times New Roman"/>
          <w:b/>
          <w:sz w:val="26"/>
          <w:szCs w:val="26"/>
        </w:rPr>
        <w:tab/>
      </w:r>
    </w:p>
    <w:p w:rsidR="00C02943" w:rsidRDefault="00CE7534" w:rsidP="00C02943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принять информацию к сведению; </w:t>
      </w:r>
    </w:p>
    <w:p w:rsidR="00CE7534" w:rsidRDefault="00CE7534" w:rsidP="00DF2921">
      <w:pPr>
        <w:spacing w:line="240" w:lineRule="auto"/>
        <w:ind w:firstLine="425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- </w:t>
      </w:r>
      <w:r w:rsidR="006F29D9">
        <w:rPr>
          <w:rFonts w:ascii="Times New Roman" w:hAnsi="Times New Roman"/>
          <w:sz w:val="26"/>
          <w:szCs w:val="26"/>
        </w:rPr>
        <w:t xml:space="preserve"> </w:t>
      </w:r>
      <w:r w:rsidRPr="00474F69">
        <w:rPr>
          <w:rFonts w:ascii="Times New Roman" w:hAnsi="Times New Roman"/>
          <w:sz w:val="26"/>
          <w:szCs w:val="26"/>
        </w:rPr>
        <w:t xml:space="preserve">рекомендовать рассмотреть </w:t>
      </w:r>
      <w:r w:rsidR="006F29D9" w:rsidRPr="0074198F">
        <w:rPr>
          <w:rFonts w:ascii="Times New Roman" w:hAnsi="Times New Roman"/>
          <w:sz w:val="26"/>
          <w:szCs w:val="26"/>
        </w:rPr>
        <w:t xml:space="preserve">проект решения Переславль-Залесской городской Думы </w:t>
      </w:r>
      <w:r w:rsidR="006E073C" w:rsidRPr="00152F41">
        <w:rPr>
          <w:rFonts w:ascii="Times New Roman" w:hAnsi="Times New Roman" w:cs="Times New Roman"/>
          <w:sz w:val="26"/>
          <w:szCs w:val="26"/>
        </w:rPr>
        <w:t>«О внесении изменений в Положение о системе налогообложения в виде единого налога на вмененный доход для отдельных видов деятельности на территории городского округа город Переславль-Залесский», утвержденное решением Переславль-Залесской городской Думы № 89 от 25.10.2018 (с и</w:t>
      </w:r>
      <w:r w:rsidR="006E073C">
        <w:rPr>
          <w:rFonts w:ascii="Times New Roman" w:hAnsi="Times New Roman" w:cs="Times New Roman"/>
          <w:sz w:val="26"/>
          <w:szCs w:val="26"/>
        </w:rPr>
        <w:t>зменениями от 31.10.2019 № 104)</w:t>
      </w:r>
      <w:r w:rsidR="006F29D9">
        <w:rPr>
          <w:rFonts w:ascii="Times New Roman" w:hAnsi="Times New Roman"/>
          <w:sz w:val="26"/>
          <w:szCs w:val="26"/>
        </w:rPr>
        <w:t xml:space="preserve"> </w:t>
      </w:r>
      <w:r w:rsidRPr="00474F69">
        <w:rPr>
          <w:rFonts w:ascii="Times New Roman" w:hAnsi="Times New Roman"/>
          <w:sz w:val="26"/>
          <w:szCs w:val="26"/>
        </w:rPr>
        <w:t>на очередном заседании Переславль-Залесской городской Думы</w:t>
      </w:r>
      <w:r>
        <w:rPr>
          <w:rFonts w:ascii="Times New Roman" w:hAnsi="Times New Roman"/>
          <w:sz w:val="26"/>
          <w:szCs w:val="26"/>
        </w:rPr>
        <w:t>.</w:t>
      </w:r>
      <w:proofErr w:type="gramEnd"/>
    </w:p>
    <w:p w:rsidR="00120D3D" w:rsidRDefault="00120D3D" w:rsidP="00DF2921">
      <w:pPr>
        <w:spacing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F05CF6">
        <w:rPr>
          <w:rFonts w:ascii="Times New Roman" w:hAnsi="Times New Roman" w:cs="Times New Roman"/>
          <w:b/>
          <w:iCs/>
          <w:sz w:val="26"/>
          <w:szCs w:val="26"/>
        </w:rPr>
        <w:t>Голосовали:</w:t>
      </w:r>
      <w:r>
        <w:rPr>
          <w:rFonts w:ascii="Times New Roman" w:hAnsi="Times New Roman" w:cs="Times New Roman"/>
          <w:iCs/>
          <w:sz w:val="26"/>
          <w:szCs w:val="26"/>
        </w:rPr>
        <w:t xml:space="preserve"> «За» – </w:t>
      </w:r>
      <w:r w:rsidR="006E073C">
        <w:rPr>
          <w:rFonts w:ascii="Times New Roman" w:hAnsi="Times New Roman" w:cs="Times New Roman"/>
          <w:iCs/>
          <w:sz w:val="26"/>
          <w:szCs w:val="26"/>
        </w:rPr>
        <w:t>единогласно.</w:t>
      </w:r>
      <w:r>
        <w:rPr>
          <w:rFonts w:ascii="Times New Roman" w:hAnsi="Times New Roman" w:cs="Times New Roman"/>
          <w:iCs/>
          <w:sz w:val="26"/>
          <w:szCs w:val="26"/>
        </w:rPr>
        <w:t xml:space="preserve"> </w:t>
      </w:r>
    </w:p>
    <w:p w:rsidR="00C02943" w:rsidRDefault="00C02943" w:rsidP="00BB6B3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BB6B39" w:rsidRDefault="00BB6B39" w:rsidP="007A6EA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F05CF6">
        <w:rPr>
          <w:rFonts w:ascii="Times New Roman" w:hAnsi="Times New Roman" w:cs="Times New Roman"/>
          <w:b/>
          <w:sz w:val="26"/>
          <w:szCs w:val="26"/>
        </w:rPr>
        <w:t>2</w:t>
      </w:r>
      <w:r w:rsidRPr="001F1AC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74198F">
        <w:rPr>
          <w:rFonts w:ascii="Times New Roman" w:hAnsi="Times New Roman" w:cs="Times New Roman"/>
          <w:sz w:val="26"/>
          <w:szCs w:val="26"/>
        </w:rPr>
        <w:t>Бабошкина</w:t>
      </w:r>
      <w:proofErr w:type="spellEnd"/>
      <w:r w:rsidRPr="0074198F">
        <w:rPr>
          <w:rFonts w:ascii="Times New Roman" w:hAnsi="Times New Roman" w:cs="Times New Roman"/>
          <w:sz w:val="26"/>
          <w:szCs w:val="26"/>
        </w:rPr>
        <w:t xml:space="preserve"> Ирина Ивановна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 w:rsidR="006E073C">
        <w:rPr>
          <w:rFonts w:ascii="Times New Roman" w:hAnsi="Times New Roman" w:cs="Times New Roman"/>
          <w:sz w:val="26"/>
          <w:szCs w:val="26"/>
        </w:rPr>
        <w:t>Постановлением Администрации города Переславля-Залесского от 30.11.2017 № ПОС.03-1695/17 «</w:t>
      </w:r>
      <w:r w:rsidR="00790730">
        <w:rPr>
          <w:rFonts w:ascii="Times New Roman" w:hAnsi="Times New Roman" w:cs="Times New Roman"/>
          <w:sz w:val="26"/>
          <w:szCs w:val="26"/>
        </w:rPr>
        <w:t>О размещении и демонтаже нестационарных объектов на территории городского округа города Переславля-Залесского Ярославской области</w:t>
      </w:r>
      <w:r w:rsidR="006E073C">
        <w:rPr>
          <w:rFonts w:ascii="Times New Roman" w:hAnsi="Times New Roman" w:cs="Times New Roman"/>
          <w:sz w:val="26"/>
          <w:szCs w:val="26"/>
        </w:rPr>
        <w:t xml:space="preserve">» (в редакции от 16.07.2019 </w:t>
      </w:r>
      <w:r w:rsidR="00297AC1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6E073C">
        <w:rPr>
          <w:rFonts w:ascii="Times New Roman" w:hAnsi="Times New Roman" w:cs="Times New Roman"/>
          <w:sz w:val="26"/>
          <w:szCs w:val="26"/>
        </w:rPr>
        <w:t>№</w:t>
      </w:r>
      <w:r w:rsidR="00297AC1">
        <w:rPr>
          <w:rFonts w:ascii="Times New Roman" w:hAnsi="Times New Roman" w:cs="Times New Roman"/>
          <w:sz w:val="26"/>
          <w:szCs w:val="26"/>
        </w:rPr>
        <w:t xml:space="preserve"> </w:t>
      </w:r>
      <w:r w:rsidR="006E073C">
        <w:rPr>
          <w:rFonts w:ascii="Times New Roman" w:hAnsi="Times New Roman" w:cs="Times New Roman"/>
          <w:sz w:val="26"/>
          <w:szCs w:val="26"/>
        </w:rPr>
        <w:t xml:space="preserve">ПОС.03-1624/19) </w:t>
      </w:r>
      <w:r w:rsidR="00790730">
        <w:rPr>
          <w:rFonts w:ascii="Times New Roman" w:hAnsi="Times New Roman" w:cs="Times New Roman"/>
          <w:sz w:val="26"/>
          <w:szCs w:val="26"/>
        </w:rPr>
        <w:t>утверждена методика определения стартовой цены договора на право размещения нестационарного торгового объекта</w:t>
      </w:r>
      <w:r w:rsidR="00CD4BF6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A6EA4" w:rsidRPr="007A6EA4" w:rsidRDefault="007A6EA4" w:rsidP="007A6EA4">
      <w:pPr>
        <w:spacing w:after="0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7A6EA4">
        <w:rPr>
          <w:rFonts w:ascii="Times New Roman" w:hAnsi="Times New Roman" w:cs="Times New Roman"/>
          <w:sz w:val="26"/>
          <w:szCs w:val="26"/>
        </w:rPr>
        <w:t>Настоящая Методика определяет принципы расчета стартовой (начальной) цены договора на право размещения нестационарного торгового объекта при подготовке условий проведения открытых торгов на право размещения нестационарных торговых объектов.</w:t>
      </w:r>
    </w:p>
    <w:p w:rsidR="007A6EA4" w:rsidRPr="007A6EA4" w:rsidRDefault="007A6EA4" w:rsidP="007A6EA4">
      <w:pPr>
        <w:spacing w:after="0"/>
        <w:ind w:firstLine="425"/>
        <w:rPr>
          <w:rFonts w:ascii="Times New Roman" w:hAnsi="Times New Roman" w:cs="Times New Roman"/>
          <w:sz w:val="26"/>
          <w:szCs w:val="26"/>
        </w:rPr>
      </w:pPr>
    </w:p>
    <w:p w:rsidR="007A6EA4" w:rsidRPr="007A6EA4" w:rsidRDefault="007A6EA4" w:rsidP="007A6EA4">
      <w:pPr>
        <w:spacing w:after="0"/>
        <w:ind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7A6EA4">
        <w:rPr>
          <w:rFonts w:ascii="Times New Roman" w:hAnsi="Times New Roman" w:cs="Times New Roman"/>
          <w:sz w:val="26"/>
          <w:szCs w:val="26"/>
        </w:rPr>
        <w:t xml:space="preserve">Расчет стартовой цены договора на право размещения </w:t>
      </w:r>
    </w:p>
    <w:p w:rsidR="007A6EA4" w:rsidRPr="007A6EA4" w:rsidRDefault="007A6EA4" w:rsidP="007A6EA4">
      <w:pPr>
        <w:spacing w:after="0"/>
        <w:ind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7A6EA4">
        <w:rPr>
          <w:rFonts w:ascii="Times New Roman" w:hAnsi="Times New Roman" w:cs="Times New Roman"/>
          <w:sz w:val="26"/>
          <w:szCs w:val="26"/>
        </w:rPr>
        <w:t>нестационарного торгового объекта:</w:t>
      </w:r>
    </w:p>
    <w:p w:rsidR="007A6EA4" w:rsidRPr="007A6EA4" w:rsidRDefault="007A6EA4" w:rsidP="007A6EA4">
      <w:pPr>
        <w:spacing w:after="0"/>
        <w:ind w:firstLine="425"/>
        <w:rPr>
          <w:rFonts w:ascii="Times New Roman" w:hAnsi="Times New Roman" w:cs="Times New Roman"/>
          <w:sz w:val="26"/>
          <w:szCs w:val="26"/>
        </w:rPr>
      </w:pPr>
    </w:p>
    <w:p w:rsidR="007A6EA4" w:rsidRPr="007A6EA4" w:rsidRDefault="007A6EA4" w:rsidP="007A6EA4">
      <w:pPr>
        <w:spacing w:after="0"/>
        <w:ind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7A6EA4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638300" cy="390525"/>
            <wp:effectExtent l="19050" t="0" r="0" b="0"/>
            <wp:docPr id="1" name="Рисунок 2" descr="http://kremlin-moscow.com/ris/2/0/ris206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kremlin-moscow.com/ris/2/0/ris20610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EA4" w:rsidRPr="007A6EA4" w:rsidRDefault="007A6EA4" w:rsidP="007A6EA4">
      <w:pPr>
        <w:spacing w:after="0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7A6EA4">
        <w:rPr>
          <w:rFonts w:ascii="Times New Roman" w:hAnsi="Times New Roman" w:cs="Times New Roman"/>
          <w:sz w:val="26"/>
          <w:szCs w:val="26"/>
        </w:rPr>
        <w:t>где:</w:t>
      </w:r>
    </w:p>
    <w:p w:rsidR="007A6EA4" w:rsidRPr="007A6EA4" w:rsidRDefault="007A6EA4" w:rsidP="007A6EA4">
      <w:pPr>
        <w:spacing w:after="0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6EA4">
        <w:rPr>
          <w:rFonts w:ascii="Times New Roman" w:hAnsi="Times New Roman" w:cs="Times New Roman"/>
          <w:sz w:val="26"/>
          <w:szCs w:val="26"/>
        </w:rPr>
        <w:t>Ц</w:t>
      </w:r>
      <w:proofErr w:type="gramEnd"/>
      <w:r w:rsidRPr="007A6EA4">
        <w:rPr>
          <w:rFonts w:ascii="Times New Roman" w:hAnsi="Times New Roman" w:cs="Times New Roman"/>
          <w:sz w:val="26"/>
          <w:szCs w:val="26"/>
        </w:rPr>
        <w:t xml:space="preserve"> - стартовая цена договора на право размещения нестационарного торгового объекта;</w:t>
      </w:r>
    </w:p>
    <w:p w:rsidR="007A6EA4" w:rsidRPr="007A6EA4" w:rsidRDefault="007A6EA4" w:rsidP="007A6EA4">
      <w:pPr>
        <w:spacing w:after="0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7A6EA4">
        <w:rPr>
          <w:rFonts w:ascii="Times New Roman" w:hAnsi="Times New Roman" w:cs="Times New Roman"/>
          <w:sz w:val="26"/>
          <w:szCs w:val="26"/>
        </w:rPr>
        <w:t>С - удельный показатель кадастровой стоимости земельного участка для размещения объектов торговли и общественного питания применительно к кадастровому кварталу (руб./кв. м);</w:t>
      </w:r>
    </w:p>
    <w:p w:rsidR="007A6EA4" w:rsidRPr="007A6EA4" w:rsidRDefault="007A6EA4" w:rsidP="007A6EA4">
      <w:pPr>
        <w:spacing w:after="0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7A6EA4">
        <w:rPr>
          <w:rFonts w:ascii="Times New Roman" w:hAnsi="Times New Roman" w:cs="Times New Roman"/>
          <w:sz w:val="26"/>
          <w:szCs w:val="26"/>
        </w:rPr>
        <w:t>К ас</w:t>
      </w:r>
      <w:proofErr w:type="gramStart"/>
      <w:r w:rsidRPr="007A6EA4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7A6EA4">
        <w:rPr>
          <w:rFonts w:ascii="Times New Roman" w:hAnsi="Times New Roman" w:cs="Times New Roman"/>
          <w:sz w:val="26"/>
          <w:szCs w:val="26"/>
        </w:rPr>
        <w:t xml:space="preserve"> - </w:t>
      </w:r>
      <w:proofErr w:type="gramStart"/>
      <w:r w:rsidRPr="007A6EA4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7A6EA4">
        <w:rPr>
          <w:rFonts w:ascii="Times New Roman" w:hAnsi="Times New Roman" w:cs="Times New Roman"/>
          <w:sz w:val="26"/>
          <w:szCs w:val="26"/>
        </w:rPr>
        <w:t>оэффициент ассортимента товаров, реализуемых в нестационарном торговом объекте;</w:t>
      </w:r>
    </w:p>
    <w:p w:rsidR="007A6EA4" w:rsidRPr="007A6EA4" w:rsidRDefault="007A6EA4" w:rsidP="007A6EA4">
      <w:pPr>
        <w:spacing w:after="0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7A6EA4">
        <w:rPr>
          <w:rFonts w:ascii="Times New Roman" w:hAnsi="Times New Roman" w:cs="Times New Roman"/>
          <w:sz w:val="26"/>
          <w:szCs w:val="26"/>
        </w:rPr>
        <w:t>S об</w:t>
      </w:r>
      <w:proofErr w:type="gramStart"/>
      <w:r w:rsidRPr="007A6EA4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7A6EA4">
        <w:rPr>
          <w:rFonts w:ascii="Times New Roman" w:hAnsi="Times New Roman" w:cs="Times New Roman"/>
          <w:sz w:val="26"/>
          <w:szCs w:val="26"/>
        </w:rPr>
        <w:t xml:space="preserve"> – </w:t>
      </w:r>
      <w:proofErr w:type="gramStart"/>
      <w:r w:rsidRPr="007A6EA4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7A6EA4">
        <w:rPr>
          <w:rFonts w:ascii="Times New Roman" w:hAnsi="Times New Roman" w:cs="Times New Roman"/>
          <w:sz w:val="26"/>
          <w:szCs w:val="26"/>
        </w:rPr>
        <w:t>бщая площадь для эксплуатации нестационарного торгового объекта (кв. м), установленная Схемой размещения нестационарных торговых объектов на территории городского округа города Переславля-Залесского.</w:t>
      </w:r>
    </w:p>
    <w:p w:rsidR="007A6EA4" w:rsidRPr="007A6EA4" w:rsidRDefault="007A6EA4" w:rsidP="007A6EA4">
      <w:pPr>
        <w:spacing w:after="0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7A6EA4">
        <w:rPr>
          <w:rFonts w:ascii="Times New Roman" w:hAnsi="Times New Roman" w:cs="Times New Roman"/>
          <w:sz w:val="26"/>
          <w:szCs w:val="26"/>
        </w:rPr>
        <w:t>Т - срок размещения нестационарного торгового объекта в месяцах. В случае если количество месяцев размещения составляет дробное число, значение</w:t>
      </w:r>
      <w:proofErr w:type="gramStart"/>
      <w:r w:rsidRPr="007A6EA4">
        <w:rPr>
          <w:rFonts w:ascii="Times New Roman" w:hAnsi="Times New Roman" w:cs="Times New Roman"/>
          <w:sz w:val="26"/>
          <w:szCs w:val="26"/>
        </w:rPr>
        <w:t xml:space="preserve"> Т</w:t>
      </w:r>
      <w:proofErr w:type="gramEnd"/>
      <w:r w:rsidRPr="007A6EA4">
        <w:rPr>
          <w:rFonts w:ascii="Times New Roman" w:hAnsi="Times New Roman" w:cs="Times New Roman"/>
          <w:sz w:val="26"/>
          <w:szCs w:val="26"/>
        </w:rPr>
        <w:t xml:space="preserve"> округляется до целого числа в большую сторону.</w:t>
      </w:r>
    </w:p>
    <w:p w:rsidR="007A6EA4" w:rsidRPr="007A6EA4" w:rsidRDefault="007A6EA4" w:rsidP="007A6EA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A6EA4" w:rsidRPr="007A6EA4" w:rsidRDefault="007A6EA4" w:rsidP="007A6EA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A6EA4">
        <w:rPr>
          <w:rFonts w:ascii="Times New Roman" w:hAnsi="Times New Roman" w:cs="Times New Roman"/>
          <w:sz w:val="26"/>
          <w:szCs w:val="26"/>
        </w:rPr>
        <w:lastRenderedPageBreak/>
        <w:t xml:space="preserve">КОЭФФИЦИЕНТЫ АССОРТИМЕНТА ТОВАРОВ, РЕАЛИЗУЕМЫХ В НЕСТАЦИОНАРНОМ ТОРГОВОМ </w:t>
      </w:r>
      <w:proofErr w:type="gramStart"/>
      <w:r w:rsidRPr="007A6EA4">
        <w:rPr>
          <w:rFonts w:ascii="Times New Roman" w:hAnsi="Times New Roman" w:cs="Times New Roman"/>
          <w:sz w:val="26"/>
          <w:szCs w:val="26"/>
        </w:rPr>
        <w:t>ОБЪЕКТЕ</w:t>
      </w:r>
      <w:proofErr w:type="gramEnd"/>
    </w:p>
    <w:p w:rsidR="007A6EA4" w:rsidRPr="007A6EA4" w:rsidRDefault="007A6EA4" w:rsidP="007A6EA4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522"/>
        <w:gridCol w:w="6703"/>
        <w:gridCol w:w="1679"/>
      </w:tblGrid>
      <w:tr w:rsidR="007A6EA4" w:rsidRPr="007A6EA4" w:rsidTr="00681B41">
        <w:trPr>
          <w:jc w:val="center"/>
        </w:trPr>
        <w:tc>
          <w:tcPr>
            <w:tcW w:w="522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703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Ассортимент</w:t>
            </w:r>
          </w:p>
        </w:tc>
        <w:tc>
          <w:tcPr>
            <w:tcW w:w="1679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Коэффициент ассортимента (</w:t>
            </w:r>
            <w:proofErr w:type="gramStart"/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proofErr w:type="gramEnd"/>
            <w:r w:rsidRPr="007A6EA4">
              <w:rPr>
                <w:rFonts w:ascii="Times New Roman" w:hAnsi="Times New Roman" w:cs="Times New Roman"/>
                <w:sz w:val="26"/>
                <w:szCs w:val="26"/>
              </w:rPr>
              <w:t xml:space="preserve"> ас.) </w:t>
            </w:r>
          </w:p>
        </w:tc>
      </w:tr>
      <w:tr w:rsidR="007A6EA4" w:rsidRPr="007A6EA4" w:rsidTr="00681B41">
        <w:trPr>
          <w:jc w:val="center"/>
        </w:trPr>
        <w:tc>
          <w:tcPr>
            <w:tcW w:w="522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703" w:type="dxa"/>
          </w:tcPr>
          <w:p w:rsidR="007A6EA4" w:rsidRPr="007A6EA4" w:rsidRDefault="007A6EA4" w:rsidP="007A6EA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Продовольственные товары</w:t>
            </w:r>
          </w:p>
        </w:tc>
        <w:tc>
          <w:tcPr>
            <w:tcW w:w="1679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</w:tr>
      <w:tr w:rsidR="007A6EA4" w:rsidRPr="007A6EA4" w:rsidTr="00681B41">
        <w:trPr>
          <w:jc w:val="center"/>
        </w:trPr>
        <w:tc>
          <w:tcPr>
            <w:tcW w:w="522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703" w:type="dxa"/>
          </w:tcPr>
          <w:p w:rsidR="007A6EA4" w:rsidRPr="007A6EA4" w:rsidRDefault="007A6EA4" w:rsidP="007A6EA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Непродовольственные товары</w:t>
            </w:r>
          </w:p>
        </w:tc>
        <w:tc>
          <w:tcPr>
            <w:tcW w:w="1679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7A6EA4" w:rsidRPr="007A6EA4" w:rsidTr="00681B41">
        <w:trPr>
          <w:jc w:val="center"/>
        </w:trPr>
        <w:tc>
          <w:tcPr>
            <w:tcW w:w="522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703" w:type="dxa"/>
          </w:tcPr>
          <w:p w:rsidR="007A6EA4" w:rsidRPr="007A6EA4" w:rsidRDefault="007A6EA4" w:rsidP="007A6EA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Цветы</w:t>
            </w:r>
          </w:p>
        </w:tc>
        <w:tc>
          <w:tcPr>
            <w:tcW w:w="1679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7A6EA4" w:rsidRPr="007A6EA4" w:rsidTr="00681B41">
        <w:trPr>
          <w:jc w:val="center"/>
        </w:trPr>
        <w:tc>
          <w:tcPr>
            <w:tcW w:w="522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703" w:type="dxa"/>
          </w:tcPr>
          <w:p w:rsidR="007A6EA4" w:rsidRPr="007A6EA4" w:rsidRDefault="007A6EA4" w:rsidP="007A6EA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Услуги общественного питания</w:t>
            </w:r>
          </w:p>
        </w:tc>
        <w:tc>
          <w:tcPr>
            <w:tcW w:w="1679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7A6EA4" w:rsidRPr="007A6EA4" w:rsidTr="00681B41">
        <w:trPr>
          <w:jc w:val="center"/>
        </w:trPr>
        <w:tc>
          <w:tcPr>
            <w:tcW w:w="522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703" w:type="dxa"/>
          </w:tcPr>
          <w:p w:rsidR="007A6EA4" w:rsidRPr="007A6EA4" w:rsidRDefault="007A6EA4" w:rsidP="007A6EA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Бахчевой развал, елочный базар</w:t>
            </w:r>
          </w:p>
        </w:tc>
        <w:tc>
          <w:tcPr>
            <w:tcW w:w="1679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7A6EA4" w:rsidRPr="007A6EA4" w:rsidTr="00681B41">
        <w:trPr>
          <w:jc w:val="center"/>
        </w:trPr>
        <w:tc>
          <w:tcPr>
            <w:tcW w:w="522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703" w:type="dxa"/>
          </w:tcPr>
          <w:p w:rsidR="007A6EA4" w:rsidRPr="007A6EA4" w:rsidRDefault="007A6EA4" w:rsidP="007A6EA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Квас</w:t>
            </w:r>
          </w:p>
        </w:tc>
        <w:tc>
          <w:tcPr>
            <w:tcW w:w="1679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5,5</w:t>
            </w:r>
          </w:p>
        </w:tc>
      </w:tr>
      <w:tr w:rsidR="007A6EA4" w:rsidRPr="007A6EA4" w:rsidTr="00681B41">
        <w:trPr>
          <w:jc w:val="center"/>
        </w:trPr>
        <w:tc>
          <w:tcPr>
            <w:tcW w:w="522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703" w:type="dxa"/>
          </w:tcPr>
          <w:p w:rsidR="007A6EA4" w:rsidRPr="007A6EA4" w:rsidRDefault="007A6EA4" w:rsidP="007A6EA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Периодическая печать</w:t>
            </w:r>
          </w:p>
        </w:tc>
        <w:tc>
          <w:tcPr>
            <w:tcW w:w="1679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7A6EA4" w:rsidRPr="007A6EA4" w:rsidTr="00681B41">
        <w:trPr>
          <w:jc w:val="center"/>
        </w:trPr>
        <w:tc>
          <w:tcPr>
            <w:tcW w:w="522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703" w:type="dxa"/>
          </w:tcPr>
          <w:p w:rsidR="007A6EA4" w:rsidRPr="007A6EA4" w:rsidRDefault="007A6EA4" w:rsidP="007A6EA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 xml:space="preserve">Торговля сувенирами и изделиями народных промыслов </w:t>
            </w:r>
          </w:p>
        </w:tc>
        <w:tc>
          <w:tcPr>
            <w:tcW w:w="1679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7A6EA4" w:rsidRPr="007A6EA4" w:rsidTr="00681B41">
        <w:trPr>
          <w:jc w:val="center"/>
        </w:trPr>
        <w:tc>
          <w:tcPr>
            <w:tcW w:w="522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6703" w:type="dxa"/>
          </w:tcPr>
          <w:p w:rsidR="007A6EA4" w:rsidRPr="007A6EA4" w:rsidRDefault="007A6EA4" w:rsidP="007A6EA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Продовольственные и непродовольственные товары (реализация товаров в автолавках)</w:t>
            </w:r>
          </w:p>
        </w:tc>
        <w:tc>
          <w:tcPr>
            <w:tcW w:w="1679" w:type="dxa"/>
            <w:vAlign w:val="center"/>
          </w:tcPr>
          <w:p w:rsidR="007A6EA4" w:rsidRPr="007A6EA4" w:rsidRDefault="007A6EA4" w:rsidP="007A6E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6EA4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</w:tbl>
    <w:p w:rsidR="007A6EA4" w:rsidRDefault="007A6EA4" w:rsidP="007A6EA4">
      <w:pPr>
        <w:spacing w:after="0" w:line="240" w:lineRule="auto"/>
        <w:ind w:firstLine="425"/>
        <w:jc w:val="both"/>
        <w:rPr>
          <w:rFonts w:ascii="Times New Roman" w:hAnsi="Times New Roman"/>
          <w:b/>
          <w:sz w:val="26"/>
          <w:szCs w:val="26"/>
        </w:rPr>
      </w:pPr>
    </w:p>
    <w:p w:rsidR="007A6EA4" w:rsidRDefault="007A6EA4" w:rsidP="007A6EA4">
      <w:pPr>
        <w:spacing w:after="0" w:line="240" w:lineRule="auto"/>
        <w:ind w:firstLine="425"/>
        <w:jc w:val="both"/>
        <w:rPr>
          <w:rFonts w:ascii="Times New Roman" w:hAnsi="Times New Roman"/>
          <w:sz w:val="26"/>
          <w:szCs w:val="26"/>
        </w:rPr>
      </w:pPr>
      <w:r w:rsidRPr="007A6EA4">
        <w:rPr>
          <w:rFonts w:ascii="Times New Roman" w:hAnsi="Times New Roman"/>
          <w:sz w:val="26"/>
          <w:szCs w:val="26"/>
        </w:rPr>
        <w:t>Договор на</w:t>
      </w:r>
      <w:r w:rsidR="00892464">
        <w:rPr>
          <w:rFonts w:ascii="Times New Roman" w:hAnsi="Times New Roman"/>
          <w:sz w:val="26"/>
          <w:szCs w:val="26"/>
        </w:rPr>
        <w:t xml:space="preserve"> право</w:t>
      </w:r>
      <w:r w:rsidRPr="007A6EA4">
        <w:rPr>
          <w:rFonts w:ascii="Times New Roman" w:hAnsi="Times New Roman"/>
          <w:sz w:val="26"/>
          <w:szCs w:val="26"/>
        </w:rPr>
        <w:t xml:space="preserve"> размещени</w:t>
      </w:r>
      <w:r w:rsidR="00892464">
        <w:rPr>
          <w:rFonts w:ascii="Times New Roman" w:hAnsi="Times New Roman"/>
          <w:sz w:val="26"/>
          <w:szCs w:val="26"/>
        </w:rPr>
        <w:t>я</w:t>
      </w:r>
      <w:r w:rsidRPr="007A6EA4">
        <w:rPr>
          <w:rFonts w:ascii="Times New Roman" w:hAnsi="Times New Roman"/>
          <w:sz w:val="26"/>
          <w:szCs w:val="26"/>
        </w:rPr>
        <w:t xml:space="preserve"> </w:t>
      </w:r>
      <w:r w:rsidR="002B25FB">
        <w:rPr>
          <w:rFonts w:ascii="Times New Roman" w:hAnsi="Times New Roman"/>
          <w:sz w:val="26"/>
          <w:szCs w:val="26"/>
        </w:rPr>
        <w:t>нестационарного торгового объекта</w:t>
      </w:r>
      <w:r>
        <w:rPr>
          <w:rFonts w:ascii="Times New Roman" w:hAnsi="Times New Roman"/>
          <w:sz w:val="26"/>
          <w:szCs w:val="26"/>
        </w:rPr>
        <w:t xml:space="preserve"> заключается по итогам </w:t>
      </w:r>
      <w:r w:rsidR="00892464">
        <w:rPr>
          <w:rFonts w:ascii="Times New Roman" w:hAnsi="Times New Roman"/>
          <w:sz w:val="26"/>
          <w:szCs w:val="26"/>
        </w:rPr>
        <w:t>аукциона</w:t>
      </w:r>
      <w:r>
        <w:rPr>
          <w:rFonts w:ascii="Times New Roman" w:hAnsi="Times New Roman"/>
          <w:sz w:val="26"/>
          <w:szCs w:val="26"/>
        </w:rPr>
        <w:t xml:space="preserve">. Если в ходе торгов было несколько участников, то </w:t>
      </w:r>
      <w:r w:rsidR="002B25FB">
        <w:rPr>
          <w:rFonts w:ascii="Times New Roman" w:hAnsi="Times New Roman"/>
          <w:sz w:val="26"/>
          <w:szCs w:val="26"/>
        </w:rPr>
        <w:t xml:space="preserve">стартовая </w:t>
      </w:r>
      <w:r>
        <w:rPr>
          <w:rFonts w:ascii="Times New Roman" w:hAnsi="Times New Roman"/>
          <w:sz w:val="26"/>
          <w:szCs w:val="26"/>
        </w:rPr>
        <w:t xml:space="preserve">цена соответственно </w:t>
      </w:r>
      <w:proofErr w:type="gramStart"/>
      <w:r>
        <w:rPr>
          <w:rFonts w:ascii="Times New Roman" w:hAnsi="Times New Roman"/>
          <w:sz w:val="26"/>
          <w:szCs w:val="26"/>
        </w:rPr>
        <w:t>повышается и договор</w:t>
      </w:r>
      <w:r w:rsidR="00291B77">
        <w:rPr>
          <w:rFonts w:ascii="Times New Roman" w:hAnsi="Times New Roman"/>
          <w:sz w:val="26"/>
          <w:szCs w:val="26"/>
        </w:rPr>
        <w:t xml:space="preserve"> заключается</w:t>
      </w:r>
      <w:proofErr w:type="gramEnd"/>
      <w:r>
        <w:rPr>
          <w:rFonts w:ascii="Times New Roman" w:hAnsi="Times New Roman"/>
          <w:sz w:val="26"/>
          <w:szCs w:val="26"/>
        </w:rPr>
        <w:t xml:space="preserve"> по итогам аукциона. Если на аукцион выходит один участник, то договор с ним заключается по стартовой цене.</w:t>
      </w:r>
    </w:p>
    <w:p w:rsidR="007A6EA4" w:rsidRDefault="007A6EA4" w:rsidP="007A6EA4">
      <w:pPr>
        <w:spacing w:after="0" w:line="240" w:lineRule="auto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2019 году</w:t>
      </w:r>
      <w:r w:rsidR="00297AC1">
        <w:rPr>
          <w:rFonts w:ascii="Times New Roman" w:hAnsi="Times New Roman"/>
          <w:sz w:val="26"/>
          <w:szCs w:val="26"/>
        </w:rPr>
        <w:t xml:space="preserve"> на аукцион были выставлены 16 нестационарных торговых объектов, заключены 9 договоров</w:t>
      </w:r>
      <w:r w:rsidR="00892464">
        <w:rPr>
          <w:rFonts w:ascii="Times New Roman" w:hAnsi="Times New Roman"/>
          <w:sz w:val="26"/>
          <w:szCs w:val="26"/>
        </w:rPr>
        <w:t xml:space="preserve"> </w:t>
      </w:r>
      <w:r w:rsidR="00431D37">
        <w:rPr>
          <w:rFonts w:ascii="Times New Roman" w:hAnsi="Times New Roman"/>
          <w:sz w:val="26"/>
          <w:szCs w:val="26"/>
        </w:rPr>
        <w:t>на право размещения нестационарных торговых объектов</w:t>
      </w:r>
      <w:r w:rsidR="00297AC1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297AC1" w:rsidRDefault="00297AC1" w:rsidP="007A6EA4">
      <w:pPr>
        <w:spacing w:after="0" w:line="240" w:lineRule="auto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Семенов Павел Вячеславович: </w:t>
      </w:r>
      <w:proofErr w:type="gramStart"/>
      <w:r>
        <w:rPr>
          <w:rFonts w:ascii="Times New Roman" w:hAnsi="Times New Roman"/>
          <w:sz w:val="26"/>
          <w:szCs w:val="26"/>
        </w:rPr>
        <w:t>В соответствии с решением</w:t>
      </w:r>
      <w:r w:rsidR="00431D3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Переславль-Залесской городской Думы</w:t>
      </w:r>
      <w:r w:rsidR="00431D37">
        <w:rPr>
          <w:rFonts w:ascii="Times New Roman" w:hAnsi="Times New Roman"/>
          <w:sz w:val="26"/>
          <w:szCs w:val="26"/>
        </w:rPr>
        <w:t xml:space="preserve"> от 29.12.2016 № 123 </w:t>
      </w:r>
      <w:r>
        <w:rPr>
          <w:rFonts w:ascii="Times New Roman" w:hAnsi="Times New Roman"/>
          <w:sz w:val="26"/>
          <w:szCs w:val="26"/>
        </w:rPr>
        <w:t xml:space="preserve"> «О</w:t>
      </w:r>
      <w:r w:rsidR="00431D37">
        <w:rPr>
          <w:rFonts w:ascii="Times New Roman" w:hAnsi="Times New Roman"/>
          <w:sz w:val="26"/>
          <w:szCs w:val="26"/>
        </w:rPr>
        <w:t xml:space="preserve">б утверждении Порядка </w:t>
      </w:r>
      <w:r>
        <w:rPr>
          <w:rFonts w:ascii="Times New Roman" w:hAnsi="Times New Roman"/>
          <w:sz w:val="26"/>
          <w:szCs w:val="26"/>
        </w:rPr>
        <w:t>проведения оценки регулирующего воздействия</w:t>
      </w:r>
      <w:r w:rsidR="00431D37">
        <w:rPr>
          <w:rFonts w:ascii="Times New Roman" w:hAnsi="Times New Roman"/>
          <w:sz w:val="26"/>
          <w:szCs w:val="26"/>
        </w:rPr>
        <w:t xml:space="preserve"> проектов</w:t>
      </w:r>
      <w:r>
        <w:rPr>
          <w:rFonts w:ascii="Times New Roman" w:hAnsi="Times New Roman"/>
          <w:sz w:val="26"/>
          <w:szCs w:val="26"/>
        </w:rPr>
        <w:t xml:space="preserve"> муниципальных </w:t>
      </w:r>
      <w:r w:rsidR="00431D37">
        <w:rPr>
          <w:rFonts w:ascii="Times New Roman" w:hAnsi="Times New Roman"/>
          <w:sz w:val="26"/>
          <w:szCs w:val="26"/>
        </w:rPr>
        <w:t xml:space="preserve"> нормативных </w:t>
      </w:r>
      <w:r>
        <w:rPr>
          <w:rFonts w:ascii="Times New Roman" w:hAnsi="Times New Roman"/>
          <w:sz w:val="26"/>
          <w:szCs w:val="26"/>
        </w:rPr>
        <w:t>правовых актов</w:t>
      </w:r>
      <w:r w:rsidR="00431D37">
        <w:rPr>
          <w:rFonts w:ascii="Times New Roman" w:hAnsi="Times New Roman"/>
          <w:sz w:val="26"/>
          <w:szCs w:val="26"/>
        </w:rPr>
        <w:t xml:space="preserve"> и экспертизы муниципальных  нормативных правовых актов»</w:t>
      </w:r>
      <w:r w:rsidR="00F16572">
        <w:rPr>
          <w:rFonts w:ascii="Times New Roman" w:hAnsi="Times New Roman"/>
          <w:sz w:val="26"/>
          <w:szCs w:val="26"/>
        </w:rPr>
        <w:t xml:space="preserve"> по данному проекту муниципального правового акта была проведена оценка регулирующего воздействия.</w:t>
      </w:r>
      <w:proofErr w:type="gramEnd"/>
      <w:r w:rsidR="00F16572">
        <w:rPr>
          <w:rFonts w:ascii="Times New Roman" w:hAnsi="Times New Roman"/>
          <w:sz w:val="26"/>
          <w:szCs w:val="26"/>
        </w:rPr>
        <w:t xml:space="preserve"> Все требования были соблюдены. </w:t>
      </w:r>
      <w:r w:rsidR="00431D37">
        <w:rPr>
          <w:rFonts w:ascii="Times New Roman" w:hAnsi="Times New Roman"/>
          <w:sz w:val="26"/>
          <w:szCs w:val="26"/>
        </w:rPr>
        <w:t>Проект документа</w:t>
      </w:r>
      <w:r w:rsidR="00F16572">
        <w:rPr>
          <w:rFonts w:ascii="Times New Roman" w:hAnsi="Times New Roman"/>
          <w:sz w:val="26"/>
          <w:szCs w:val="26"/>
        </w:rPr>
        <w:t xml:space="preserve"> был опубликован в средствах массовой информации</w:t>
      </w:r>
      <w:r w:rsidR="00431D37">
        <w:rPr>
          <w:rFonts w:ascii="Times New Roman" w:hAnsi="Times New Roman"/>
          <w:sz w:val="26"/>
          <w:szCs w:val="26"/>
        </w:rPr>
        <w:t xml:space="preserve"> для обсуждения и принятия предложений</w:t>
      </w:r>
      <w:r w:rsidR="00F16572">
        <w:rPr>
          <w:rFonts w:ascii="Times New Roman" w:hAnsi="Times New Roman"/>
          <w:sz w:val="26"/>
          <w:szCs w:val="26"/>
        </w:rPr>
        <w:t xml:space="preserve">. Все поступившие замечания и предложения </w:t>
      </w:r>
      <w:proofErr w:type="gramStart"/>
      <w:r w:rsidR="00F16572">
        <w:rPr>
          <w:rFonts w:ascii="Times New Roman" w:hAnsi="Times New Roman"/>
          <w:sz w:val="26"/>
          <w:szCs w:val="26"/>
        </w:rPr>
        <w:t>принимались к рассмотрению и после проведения всех процедур документ был</w:t>
      </w:r>
      <w:proofErr w:type="gramEnd"/>
      <w:r w:rsidR="00F16572">
        <w:rPr>
          <w:rFonts w:ascii="Times New Roman" w:hAnsi="Times New Roman"/>
          <w:sz w:val="26"/>
          <w:szCs w:val="26"/>
        </w:rPr>
        <w:t xml:space="preserve"> утвержден и опубликован.</w:t>
      </w:r>
    </w:p>
    <w:p w:rsidR="00F16572" w:rsidRDefault="00F16572" w:rsidP="007A6EA4">
      <w:pPr>
        <w:spacing w:after="0" w:line="240" w:lineRule="auto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Козлов Роман Владимирович:</w:t>
      </w:r>
      <w:r w:rsidR="0064432C">
        <w:rPr>
          <w:rFonts w:ascii="Times New Roman" w:hAnsi="Times New Roman"/>
          <w:sz w:val="26"/>
          <w:szCs w:val="26"/>
        </w:rPr>
        <w:t xml:space="preserve"> С учетом</w:t>
      </w:r>
      <w:r w:rsidR="005D4F2C">
        <w:rPr>
          <w:rFonts w:ascii="Times New Roman" w:hAnsi="Times New Roman"/>
          <w:sz w:val="26"/>
          <w:szCs w:val="26"/>
        </w:rPr>
        <w:t xml:space="preserve"> предстоящего</w:t>
      </w:r>
      <w:r w:rsidR="0064432C">
        <w:rPr>
          <w:rFonts w:ascii="Times New Roman" w:hAnsi="Times New Roman"/>
          <w:sz w:val="26"/>
          <w:szCs w:val="26"/>
        </w:rPr>
        <w:t xml:space="preserve"> изменения кадастровой стоимости земельных участков с 1 января 2020 года </w:t>
      </w:r>
      <w:r w:rsidR="002B25FB">
        <w:rPr>
          <w:rFonts w:ascii="Times New Roman" w:hAnsi="Times New Roman"/>
          <w:sz w:val="26"/>
          <w:szCs w:val="26"/>
        </w:rPr>
        <w:t>стоимость</w:t>
      </w:r>
      <w:r w:rsidR="0064432C">
        <w:rPr>
          <w:rFonts w:ascii="Times New Roman" w:hAnsi="Times New Roman"/>
          <w:sz w:val="26"/>
          <w:szCs w:val="26"/>
        </w:rPr>
        <w:t xml:space="preserve"> за размещение </w:t>
      </w:r>
      <w:r w:rsidR="002B25FB">
        <w:rPr>
          <w:rFonts w:ascii="Times New Roman" w:hAnsi="Times New Roman"/>
          <w:sz w:val="26"/>
          <w:szCs w:val="26"/>
        </w:rPr>
        <w:t xml:space="preserve">нестационарного торгового объекта </w:t>
      </w:r>
      <w:r w:rsidR="00BE45FE">
        <w:rPr>
          <w:rFonts w:ascii="Times New Roman" w:hAnsi="Times New Roman"/>
          <w:sz w:val="26"/>
          <w:szCs w:val="26"/>
        </w:rPr>
        <w:t>значительно увеличится</w:t>
      </w:r>
      <w:r w:rsidR="0064432C">
        <w:rPr>
          <w:rFonts w:ascii="Times New Roman" w:hAnsi="Times New Roman"/>
          <w:sz w:val="26"/>
          <w:szCs w:val="26"/>
        </w:rPr>
        <w:t>. Есть ли возможность уменьшения коэффициента ассортимента товаров, реализуемых</w:t>
      </w:r>
      <w:r w:rsidR="007B510E">
        <w:rPr>
          <w:rFonts w:ascii="Times New Roman" w:hAnsi="Times New Roman"/>
          <w:sz w:val="26"/>
          <w:szCs w:val="26"/>
        </w:rPr>
        <w:t xml:space="preserve"> в </w:t>
      </w:r>
      <w:r w:rsidR="002B25FB">
        <w:rPr>
          <w:rFonts w:ascii="Times New Roman" w:hAnsi="Times New Roman"/>
          <w:sz w:val="26"/>
          <w:szCs w:val="26"/>
        </w:rPr>
        <w:t>нестационарном торговом объекте</w:t>
      </w:r>
      <w:r w:rsidR="007B510E">
        <w:rPr>
          <w:rFonts w:ascii="Times New Roman" w:hAnsi="Times New Roman"/>
          <w:sz w:val="26"/>
          <w:szCs w:val="26"/>
        </w:rPr>
        <w:t>? Какова процедура изменения специализации</w:t>
      </w:r>
      <w:r w:rsidR="00C3148F">
        <w:rPr>
          <w:rFonts w:ascii="Times New Roman" w:hAnsi="Times New Roman"/>
          <w:sz w:val="26"/>
          <w:szCs w:val="26"/>
        </w:rPr>
        <w:t xml:space="preserve"> нестационарного</w:t>
      </w:r>
      <w:r w:rsidR="007B510E">
        <w:rPr>
          <w:rFonts w:ascii="Times New Roman" w:hAnsi="Times New Roman"/>
          <w:sz w:val="26"/>
          <w:szCs w:val="26"/>
        </w:rPr>
        <w:t xml:space="preserve"> торгового объекта?</w:t>
      </w:r>
    </w:p>
    <w:p w:rsidR="00C3148F" w:rsidRDefault="007B510E" w:rsidP="00DF2921">
      <w:pPr>
        <w:spacing w:line="240" w:lineRule="auto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Семенов Павел Вячеславович: </w:t>
      </w:r>
      <w:r w:rsidR="00C3148F">
        <w:rPr>
          <w:rFonts w:ascii="Times New Roman" w:hAnsi="Times New Roman"/>
          <w:sz w:val="26"/>
          <w:szCs w:val="26"/>
        </w:rPr>
        <w:t xml:space="preserve">Информация о специализации нестационарного торгового объекта указана в схеме размещения нестационарных торговых объектов. Схема размещения нестационарных торговых объектов на территории городского округа </w:t>
      </w:r>
      <w:r w:rsidR="00C3148F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утверждена постановлением Администрации города от 29.05.2019 № ПОС.03-1216/19. Изменения в схему могут вноситься не чаще 1 раза в квартал. Изменения в специализацию </w:t>
      </w:r>
      <w:r w:rsidR="00C3148F">
        <w:rPr>
          <w:rFonts w:ascii="Times New Roman" w:hAnsi="Times New Roman"/>
          <w:sz w:val="26"/>
          <w:szCs w:val="26"/>
        </w:rPr>
        <w:t xml:space="preserve">нестационарного торгового объекта допускаются по объектам, договора по которым не заключены. </w:t>
      </w:r>
      <w:r w:rsidR="00C3148F">
        <w:rPr>
          <w:rFonts w:ascii="Times New Roman" w:hAnsi="Times New Roman"/>
          <w:sz w:val="26"/>
          <w:szCs w:val="26"/>
        </w:rPr>
        <w:lastRenderedPageBreak/>
        <w:t xml:space="preserve">Предварительно проект схемы нестационарных торговых объектов (проект внесения изменений в схему нестационарных торговых объектов) согласовывается </w:t>
      </w:r>
      <w:r w:rsidR="00827E0B">
        <w:rPr>
          <w:rFonts w:ascii="Times New Roman" w:hAnsi="Times New Roman"/>
          <w:sz w:val="26"/>
          <w:szCs w:val="26"/>
        </w:rPr>
        <w:t>с департаменто</w:t>
      </w:r>
      <w:r w:rsidR="001653EA">
        <w:rPr>
          <w:rFonts w:ascii="Times New Roman" w:hAnsi="Times New Roman"/>
          <w:sz w:val="26"/>
          <w:szCs w:val="26"/>
        </w:rPr>
        <w:t>м</w:t>
      </w:r>
      <w:r w:rsidR="00827E0B">
        <w:rPr>
          <w:rFonts w:ascii="Times New Roman" w:hAnsi="Times New Roman"/>
          <w:sz w:val="26"/>
          <w:szCs w:val="26"/>
        </w:rPr>
        <w:t xml:space="preserve"> агропромышленного комплекса и потребительского рынка Ярославской области.</w:t>
      </w:r>
    </w:p>
    <w:p w:rsidR="007B510E" w:rsidRPr="00C3148F" w:rsidRDefault="000E7134" w:rsidP="00DF2921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Pr="00825D8A">
        <w:rPr>
          <w:rFonts w:ascii="Times New Roman" w:hAnsi="Times New Roman"/>
          <w:b/>
          <w:sz w:val="26"/>
          <w:szCs w:val="26"/>
        </w:rPr>
        <w:t>:</w:t>
      </w:r>
    </w:p>
    <w:p w:rsidR="000E7134" w:rsidRDefault="000E7134" w:rsidP="007A6EA4">
      <w:pPr>
        <w:spacing w:after="0" w:line="240" w:lineRule="auto"/>
        <w:ind w:firstLine="425"/>
        <w:jc w:val="both"/>
        <w:rPr>
          <w:rFonts w:ascii="Times New Roman" w:hAnsi="Times New Roman"/>
          <w:sz w:val="26"/>
          <w:szCs w:val="26"/>
        </w:rPr>
      </w:pPr>
      <w:r w:rsidRPr="000E7134">
        <w:rPr>
          <w:rFonts w:ascii="Times New Roman" w:hAnsi="Times New Roman"/>
          <w:sz w:val="26"/>
          <w:szCs w:val="26"/>
        </w:rPr>
        <w:t xml:space="preserve">- </w:t>
      </w:r>
      <w:r w:rsidR="00C3148F">
        <w:rPr>
          <w:rFonts w:ascii="Times New Roman" w:hAnsi="Times New Roman"/>
          <w:sz w:val="26"/>
          <w:szCs w:val="26"/>
        </w:rPr>
        <w:t xml:space="preserve"> </w:t>
      </w:r>
      <w:r w:rsidRPr="000E7134">
        <w:rPr>
          <w:rFonts w:ascii="Times New Roman" w:hAnsi="Times New Roman"/>
          <w:sz w:val="26"/>
          <w:szCs w:val="26"/>
        </w:rPr>
        <w:t>принять информацию к сведению;</w:t>
      </w:r>
    </w:p>
    <w:p w:rsidR="000E7134" w:rsidRDefault="000E7134" w:rsidP="007A6EA4">
      <w:pPr>
        <w:spacing w:after="0" w:line="240" w:lineRule="auto"/>
        <w:ind w:firstLine="425"/>
        <w:jc w:val="both"/>
        <w:rPr>
          <w:rFonts w:ascii="Times New Roman" w:hAnsi="Times New Roman"/>
          <w:sz w:val="26"/>
          <w:szCs w:val="26"/>
        </w:rPr>
      </w:pPr>
      <w:r w:rsidRPr="00C3148F">
        <w:rPr>
          <w:rFonts w:ascii="Times New Roman" w:hAnsi="Times New Roman"/>
          <w:sz w:val="26"/>
          <w:szCs w:val="26"/>
        </w:rPr>
        <w:t>-</w:t>
      </w:r>
      <w:r w:rsidR="00C3148F">
        <w:rPr>
          <w:rFonts w:ascii="Times New Roman" w:hAnsi="Times New Roman"/>
          <w:sz w:val="26"/>
          <w:szCs w:val="26"/>
        </w:rPr>
        <w:t xml:space="preserve"> </w:t>
      </w:r>
      <w:r w:rsidRPr="00C3148F">
        <w:rPr>
          <w:rFonts w:ascii="Times New Roman" w:hAnsi="Times New Roman"/>
          <w:sz w:val="26"/>
          <w:szCs w:val="26"/>
        </w:rPr>
        <w:t xml:space="preserve">провести анализ </w:t>
      </w:r>
      <w:r w:rsidR="00C3148F">
        <w:rPr>
          <w:rFonts w:ascii="Times New Roman" w:hAnsi="Times New Roman"/>
          <w:sz w:val="26"/>
          <w:szCs w:val="26"/>
        </w:rPr>
        <w:t>стартовой цены договора на право размещения нестационарного торгового объекта после изменения кадастровой стоимости земельных участков</w:t>
      </w:r>
      <w:r w:rsidRPr="00C3148F">
        <w:rPr>
          <w:rFonts w:ascii="Times New Roman" w:hAnsi="Times New Roman"/>
          <w:sz w:val="26"/>
          <w:szCs w:val="26"/>
        </w:rPr>
        <w:t>;</w:t>
      </w:r>
    </w:p>
    <w:p w:rsidR="000E7134" w:rsidRPr="000E7134" w:rsidRDefault="000E7134" w:rsidP="00DF2921">
      <w:pPr>
        <w:spacing w:line="240" w:lineRule="auto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рассмотреть данный вопрос на очередном </w:t>
      </w:r>
      <w:proofErr w:type="gramStart"/>
      <w:r>
        <w:rPr>
          <w:rFonts w:ascii="Times New Roman" w:hAnsi="Times New Roman"/>
          <w:sz w:val="26"/>
          <w:szCs w:val="26"/>
        </w:rPr>
        <w:t>за</w:t>
      </w:r>
      <w:r w:rsidR="00C3148F">
        <w:rPr>
          <w:rFonts w:ascii="Times New Roman" w:hAnsi="Times New Roman"/>
          <w:sz w:val="26"/>
          <w:szCs w:val="26"/>
        </w:rPr>
        <w:t>седании</w:t>
      </w:r>
      <w:proofErr w:type="gramEnd"/>
      <w:r w:rsidR="00C3148F">
        <w:rPr>
          <w:rFonts w:ascii="Times New Roman" w:hAnsi="Times New Roman"/>
          <w:sz w:val="26"/>
          <w:szCs w:val="26"/>
        </w:rPr>
        <w:t xml:space="preserve"> Координационного совета в феврале 2020 года.</w:t>
      </w:r>
    </w:p>
    <w:p w:rsidR="00120D3D" w:rsidRDefault="00120D3D" w:rsidP="00DF2921">
      <w:pPr>
        <w:spacing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F05CF6">
        <w:rPr>
          <w:rFonts w:ascii="Times New Roman" w:hAnsi="Times New Roman" w:cs="Times New Roman"/>
          <w:b/>
          <w:iCs/>
          <w:sz w:val="26"/>
          <w:szCs w:val="26"/>
        </w:rPr>
        <w:t>Голосовали:</w:t>
      </w:r>
      <w:r>
        <w:rPr>
          <w:rFonts w:ascii="Times New Roman" w:hAnsi="Times New Roman" w:cs="Times New Roman"/>
          <w:iCs/>
          <w:sz w:val="26"/>
          <w:szCs w:val="26"/>
        </w:rPr>
        <w:t xml:space="preserve"> «За»</w:t>
      </w:r>
      <w:r w:rsidRPr="00120D3D">
        <w:rPr>
          <w:rFonts w:ascii="Times New Roman" w:hAnsi="Times New Roman" w:cs="Times New Roman"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iCs/>
          <w:sz w:val="26"/>
          <w:szCs w:val="26"/>
        </w:rPr>
        <w:t xml:space="preserve">– единогласно. </w:t>
      </w:r>
    </w:p>
    <w:p w:rsidR="00CE7534" w:rsidRDefault="00CE7534" w:rsidP="00120D3D">
      <w:pPr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31568E" w:rsidRDefault="00CE7534" w:rsidP="00382BE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05CF6">
        <w:rPr>
          <w:rFonts w:ascii="Times New Roman" w:hAnsi="Times New Roman" w:cs="Times New Roman"/>
          <w:b/>
          <w:iCs/>
          <w:sz w:val="26"/>
          <w:szCs w:val="26"/>
        </w:rPr>
        <w:t>3</w:t>
      </w:r>
      <w:r>
        <w:rPr>
          <w:rFonts w:ascii="Times New Roman" w:hAnsi="Times New Roman" w:cs="Times New Roman"/>
          <w:iCs/>
          <w:sz w:val="26"/>
          <w:szCs w:val="26"/>
        </w:rPr>
        <w:t xml:space="preserve">. </w:t>
      </w:r>
      <w:proofErr w:type="spellStart"/>
      <w:r w:rsidR="000E7134" w:rsidRPr="0074198F">
        <w:rPr>
          <w:rFonts w:ascii="Times New Roman" w:hAnsi="Times New Roman" w:cs="Times New Roman"/>
          <w:sz w:val="26"/>
          <w:szCs w:val="26"/>
        </w:rPr>
        <w:t>Бабошкина</w:t>
      </w:r>
      <w:proofErr w:type="spellEnd"/>
      <w:r w:rsidR="000E7134" w:rsidRPr="0074198F">
        <w:rPr>
          <w:rFonts w:ascii="Times New Roman" w:hAnsi="Times New Roman" w:cs="Times New Roman"/>
          <w:sz w:val="26"/>
          <w:szCs w:val="26"/>
        </w:rPr>
        <w:t xml:space="preserve"> Ирина Ивановна</w:t>
      </w:r>
      <w:r w:rsidR="000E7134">
        <w:rPr>
          <w:rFonts w:ascii="Times New Roman" w:hAnsi="Times New Roman" w:cs="Times New Roman"/>
          <w:sz w:val="26"/>
          <w:szCs w:val="26"/>
        </w:rPr>
        <w:t xml:space="preserve">: </w:t>
      </w:r>
      <w:r w:rsidR="003B1AEF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="003B1AEF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="003B1AEF">
        <w:rPr>
          <w:rFonts w:ascii="Times New Roman" w:hAnsi="Times New Roman" w:cs="Times New Roman"/>
          <w:sz w:val="26"/>
          <w:szCs w:val="26"/>
        </w:rPr>
        <w:t xml:space="preserve"> с постановлением Правительства от 03.12.2014 № </w:t>
      </w:r>
      <w:r w:rsidR="003B1AEF" w:rsidRPr="003B1AEF">
        <w:rPr>
          <w:rFonts w:ascii="Times New Roman" w:hAnsi="Times New Roman" w:cs="Times New Roman"/>
          <w:sz w:val="26"/>
          <w:szCs w:val="26"/>
        </w:rPr>
        <w:t xml:space="preserve">1300 </w:t>
      </w:r>
      <w:r w:rsidR="0031568E">
        <w:rPr>
          <w:rFonts w:ascii="Times New Roman" w:hAnsi="Times New Roman" w:cs="Times New Roman"/>
          <w:bCs/>
          <w:color w:val="22272F"/>
          <w:sz w:val="26"/>
          <w:szCs w:val="26"/>
          <w:shd w:val="clear" w:color="auto" w:fill="FFFFFF"/>
        </w:rPr>
        <w:t>утвержден</w:t>
      </w:r>
      <w:r w:rsidR="003B1AEF" w:rsidRPr="003B1AEF">
        <w:rPr>
          <w:rFonts w:ascii="Times New Roman" w:hAnsi="Times New Roman" w:cs="Times New Roman"/>
          <w:bCs/>
          <w:color w:val="22272F"/>
          <w:sz w:val="26"/>
          <w:szCs w:val="26"/>
          <w:shd w:val="clear" w:color="auto" w:fill="FFFFFF"/>
        </w:rPr>
        <w:t xml:space="preserve"> переч</w:t>
      </w:r>
      <w:r w:rsidR="0031568E">
        <w:rPr>
          <w:rFonts w:ascii="Times New Roman" w:hAnsi="Times New Roman" w:cs="Times New Roman"/>
          <w:bCs/>
          <w:color w:val="22272F"/>
          <w:sz w:val="26"/>
          <w:szCs w:val="26"/>
          <w:shd w:val="clear" w:color="auto" w:fill="FFFFFF"/>
        </w:rPr>
        <w:t>ень</w:t>
      </w:r>
      <w:r w:rsidR="003B1AEF" w:rsidRPr="003B1AEF">
        <w:rPr>
          <w:rFonts w:ascii="Times New Roman" w:hAnsi="Times New Roman" w:cs="Times New Roman"/>
          <w:bCs/>
          <w:color w:val="22272F"/>
          <w:sz w:val="26"/>
          <w:szCs w:val="26"/>
          <w:shd w:val="clear" w:color="auto" w:fill="FFFFFF"/>
        </w:rPr>
        <w:t xml:space="preserve">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9171E3">
        <w:rPr>
          <w:rFonts w:ascii="Times New Roman" w:hAnsi="Times New Roman" w:cs="Times New Roman"/>
          <w:bCs/>
          <w:color w:val="22272F"/>
          <w:sz w:val="26"/>
          <w:szCs w:val="26"/>
          <w:shd w:val="clear" w:color="auto" w:fill="FFFFFF"/>
        </w:rPr>
        <w:t>. В данный перечень включены</w:t>
      </w:r>
      <w:r w:rsidR="0031568E">
        <w:rPr>
          <w:rFonts w:ascii="Times New Roman" w:hAnsi="Times New Roman" w:cs="Times New Roman"/>
          <w:bCs/>
          <w:color w:val="22272F"/>
          <w:sz w:val="26"/>
          <w:szCs w:val="26"/>
          <w:shd w:val="clear" w:color="auto" w:fill="FFFFFF"/>
        </w:rPr>
        <w:t xml:space="preserve"> л</w:t>
      </w:r>
      <w:r w:rsidR="0031568E" w:rsidRPr="0031568E">
        <w:rPr>
          <w:rFonts w:ascii="Times New Roman" w:hAnsi="Times New Roman" w:cs="Times New Roman"/>
          <w:sz w:val="26"/>
          <w:szCs w:val="26"/>
          <w:shd w:val="clear" w:color="auto" w:fill="FFFFFF"/>
        </w:rPr>
        <w:t>инии связи, линейно-кабельные сооружения связи и иные сооружения связи, для размещения которых не требуется разрешения на строительство.</w:t>
      </w:r>
    </w:p>
    <w:p w:rsidR="003C7BCC" w:rsidRPr="005D3E6A" w:rsidRDefault="0031568E" w:rsidP="00DF2921">
      <w:pPr>
        <w:spacing w:line="240" w:lineRule="auto"/>
        <w:ind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Для </w:t>
      </w:r>
      <w:r w:rsidR="00892464">
        <w:rPr>
          <w:rFonts w:ascii="Times New Roman" w:hAnsi="Times New Roman" w:cs="Times New Roman"/>
          <w:sz w:val="26"/>
          <w:szCs w:val="26"/>
          <w:shd w:val="clear" w:color="auto" w:fill="FFFFFF"/>
        </w:rPr>
        <w:t>размещения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антенно-мачтовых сооружений установлен упрощенный порядок</w:t>
      </w:r>
      <w:r w:rsidR="008924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предоставления земельных участков</w:t>
      </w:r>
      <w:r w:rsidR="002075B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5D3E6A" w:rsidRPr="005D3E6A">
        <w:rPr>
          <w:rFonts w:ascii="Times New Roman" w:hAnsi="Times New Roman" w:cs="Times New Roman"/>
          <w:color w:val="000000"/>
          <w:sz w:val="26"/>
          <w:szCs w:val="26"/>
        </w:rPr>
        <w:t>без получения разрешения на строительство, без проведения публичных слушаний.</w:t>
      </w:r>
    </w:p>
    <w:p w:rsidR="003C7BCC" w:rsidRDefault="003C7BCC" w:rsidP="00DF2921">
      <w:pPr>
        <w:pStyle w:val="a6"/>
        <w:spacing w:after="1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Pr="00825D8A">
        <w:rPr>
          <w:rFonts w:ascii="Times New Roman" w:hAnsi="Times New Roman"/>
          <w:b/>
          <w:sz w:val="26"/>
          <w:szCs w:val="26"/>
        </w:rPr>
        <w:t>:</w:t>
      </w:r>
    </w:p>
    <w:p w:rsidR="003C7BCC" w:rsidRDefault="003C7BCC" w:rsidP="003C7BCC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 принять информацию к сведению.</w:t>
      </w:r>
    </w:p>
    <w:p w:rsidR="000A64A4" w:rsidRDefault="000A64A4" w:rsidP="003C7BCC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</w:p>
    <w:p w:rsidR="002075B1" w:rsidRDefault="0003684C" w:rsidP="002075B1">
      <w:pPr>
        <w:pStyle w:val="1"/>
        <w:shd w:val="clear" w:color="auto" w:fill="FFFFFF"/>
        <w:spacing w:before="0" w:beforeAutospacing="0" w:after="0" w:afterAutospacing="0" w:line="242" w:lineRule="atLeast"/>
        <w:ind w:firstLine="425"/>
        <w:jc w:val="both"/>
        <w:rPr>
          <w:b w:val="0"/>
          <w:color w:val="333333"/>
          <w:sz w:val="26"/>
          <w:szCs w:val="26"/>
        </w:rPr>
      </w:pPr>
      <w:r w:rsidRPr="00F05CF6">
        <w:rPr>
          <w:sz w:val="26"/>
          <w:szCs w:val="26"/>
        </w:rPr>
        <w:t>4</w:t>
      </w:r>
      <w:r w:rsidR="000E0365" w:rsidRPr="000E0365">
        <w:rPr>
          <w:sz w:val="26"/>
          <w:szCs w:val="26"/>
        </w:rPr>
        <w:t xml:space="preserve">. </w:t>
      </w:r>
      <w:r w:rsidR="002075B1" w:rsidRPr="002075B1">
        <w:rPr>
          <w:b w:val="0"/>
          <w:sz w:val="26"/>
          <w:szCs w:val="26"/>
        </w:rPr>
        <w:t>Ермакова Светлана Николаевна:</w:t>
      </w:r>
      <w:r w:rsidR="002075B1">
        <w:rPr>
          <w:sz w:val="26"/>
          <w:szCs w:val="26"/>
        </w:rPr>
        <w:t xml:space="preserve"> </w:t>
      </w:r>
      <w:r w:rsidR="002075B1" w:rsidRPr="002075B1">
        <w:rPr>
          <w:b w:val="0"/>
          <w:sz w:val="26"/>
          <w:szCs w:val="26"/>
        </w:rPr>
        <w:t xml:space="preserve">Все закупки осуществляются в соответствии с </w:t>
      </w:r>
      <w:r w:rsidR="001653EA">
        <w:rPr>
          <w:b w:val="0"/>
          <w:sz w:val="26"/>
          <w:szCs w:val="26"/>
        </w:rPr>
        <w:t>Фе</w:t>
      </w:r>
      <w:r w:rsidR="002075B1" w:rsidRPr="002075B1">
        <w:rPr>
          <w:b w:val="0"/>
          <w:sz w:val="26"/>
          <w:szCs w:val="26"/>
        </w:rPr>
        <w:t>деральным законом от 05.04.2013 № 44-ФЗ "О контрактной системе в сфере закупок товаров, работ, услуг для обеспечения государственных и муниципальных</w:t>
      </w:r>
      <w:r w:rsidR="002075B1" w:rsidRPr="002075B1">
        <w:rPr>
          <w:b w:val="0"/>
          <w:color w:val="333333"/>
          <w:sz w:val="26"/>
          <w:szCs w:val="26"/>
        </w:rPr>
        <w:t xml:space="preserve"> нужд"</w:t>
      </w:r>
      <w:r w:rsidR="002075B1">
        <w:rPr>
          <w:b w:val="0"/>
          <w:color w:val="333333"/>
          <w:sz w:val="26"/>
          <w:szCs w:val="26"/>
        </w:rPr>
        <w:t>.</w:t>
      </w:r>
      <w:r w:rsidR="00BE45FE">
        <w:rPr>
          <w:b w:val="0"/>
          <w:color w:val="333333"/>
          <w:sz w:val="26"/>
          <w:szCs w:val="26"/>
        </w:rPr>
        <w:t xml:space="preserve"> </w:t>
      </w:r>
      <w:r w:rsidR="00614B15">
        <w:rPr>
          <w:b w:val="0"/>
          <w:sz w:val="26"/>
          <w:szCs w:val="26"/>
        </w:rPr>
        <w:t>Статьей 31</w:t>
      </w:r>
      <w:r w:rsidR="001653EA">
        <w:rPr>
          <w:b w:val="0"/>
          <w:sz w:val="26"/>
          <w:szCs w:val="26"/>
        </w:rPr>
        <w:t xml:space="preserve"> Федерального закона</w:t>
      </w:r>
      <w:r w:rsidR="00614B15">
        <w:rPr>
          <w:b w:val="0"/>
          <w:sz w:val="26"/>
          <w:szCs w:val="26"/>
        </w:rPr>
        <w:t xml:space="preserve"> определен закрытый перечень</w:t>
      </w:r>
      <w:r w:rsidR="00BE45FE" w:rsidRPr="00614B15">
        <w:rPr>
          <w:b w:val="0"/>
          <w:sz w:val="26"/>
          <w:szCs w:val="26"/>
        </w:rPr>
        <w:t xml:space="preserve"> требовани</w:t>
      </w:r>
      <w:r w:rsidR="00614B15">
        <w:rPr>
          <w:b w:val="0"/>
          <w:sz w:val="26"/>
          <w:szCs w:val="26"/>
        </w:rPr>
        <w:t>й</w:t>
      </w:r>
      <w:r w:rsidR="00BE45FE" w:rsidRPr="00614B15">
        <w:rPr>
          <w:b w:val="0"/>
          <w:sz w:val="26"/>
          <w:szCs w:val="26"/>
        </w:rPr>
        <w:t xml:space="preserve"> к участникам закупки</w:t>
      </w:r>
      <w:r w:rsidR="00614B15">
        <w:rPr>
          <w:b w:val="0"/>
          <w:color w:val="333333"/>
          <w:sz w:val="26"/>
          <w:szCs w:val="26"/>
        </w:rPr>
        <w:t>.</w:t>
      </w:r>
    </w:p>
    <w:p w:rsidR="00BE45FE" w:rsidRDefault="00614B15" w:rsidP="002075B1">
      <w:pPr>
        <w:pStyle w:val="1"/>
        <w:shd w:val="clear" w:color="auto" w:fill="FFFFFF"/>
        <w:spacing w:before="0" w:beforeAutospacing="0" w:after="0" w:afterAutospacing="0" w:line="242" w:lineRule="atLeast"/>
        <w:ind w:firstLine="425"/>
        <w:jc w:val="both"/>
        <w:rPr>
          <w:b w:val="0"/>
          <w:color w:val="000000"/>
          <w:sz w:val="26"/>
          <w:szCs w:val="26"/>
        </w:rPr>
      </w:pPr>
      <w:r>
        <w:rPr>
          <w:b w:val="0"/>
          <w:color w:val="000000"/>
          <w:sz w:val="26"/>
          <w:szCs w:val="26"/>
        </w:rPr>
        <w:t>В связи с этим п</w:t>
      </w:r>
      <w:r w:rsidR="00BE45FE" w:rsidRPr="00BE45FE">
        <w:rPr>
          <w:b w:val="0"/>
          <w:color w:val="000000"/>
          <w:sz w:val="26"/>
          <w:szCs w:val="26"/>
        </w:rPr>
        <w:t>рименение «муниципального фильтра» при проведении конкурсных процедур по выбору подрядных организаций для выполнения работ, услуг при заключении муниципальных контрактов</w:t>
      </w:r>
      <w:r w:rsidR="00BE45FE">
        <w:rPr>
          <w:b w:val="0"/>
          <w:color w:val="000000"/>
          <w:sz w:val="26"/>
          <w:szCs w:val="26"/>
        </w:rPr>
        <w:t xml:space="preserve"> невозможно</w:t>
      </w:r>
      <w:r>
        <w:rPr>
          <w:b w:val="0"/>
          <w:color w:val="000000"/>
          <w:sz w:val="26"/>
          <w:szCs w:val="26"/>
        </w:rPr>
        <w:t>.</w:t>
      </w:r>
    </w:p>
    <w:p w:rsidR="00614B15" w:rsidRPr="00BE45FE" w:rsidRDefault="00614B15" w:rsidP="002075B1">
      <w:pPr>
        <w:pStyle w:val="1"/>
        <w:shd w:val="clear" w:color="auto" w:fill="FFFFFF"/>
        <w:spacing w:before="0" w:beforeAutospacing="0" w:after="0" w:afterAutospacing="0" w:line="242" w:lineRule="atLeast"/>
        <w:ind w:firstLine="425"/>
        <w:jc w:val="both"/>
        <w:rPr>
          <w:b w:val="0"/>
          <w:color w:val="333333"/>
          <w:sz w:val="26"/>
          <w:szCs w:val="26"/>
        </w:rPr>
      </w:pPr>
      <w:r w:rsidRPr="00614B15">
        <w:rPr>
          <w:b w:val="0"/>
          <w:color w:val="000000"/>
          <w:sz w:val="26"/>
          <w:szCs w:val="26"/>
        </w:rPr>
        <w:t>Вся информация по проводимым закупкам размещается</w:t>
      </w:r>
      <w:r>
        <w:rPr>
          <w:b w:val="0"/>
          <w:color w:val="000000"/>
          <w:sz w:val="26"/>
          <w:szCs w:val="26"/>
        </w:rPr>
        <w:t xml:space="preserve"> в </w:t>
      </w:r>
      <w:r w:rsidRPr="00614B15">
        <w:rPr>
          <w:b w:val="0"/>
          <w:color w:val="000000"/>
          <w:sz w:val="26"/>
          <w:szCs w:val="26"/>
        </w:rPr>
        <w:t>открытом доступе в единой информационной системе на сайте</w:t>
      </w:r>
      <w:r w:rsidR="009171E3">
        <w:rPr>
          <w:b w:val="0"/>
          <w:color w:val="000000"/>
          <w:sz w:val="26"/>
          <w:szCs w:val="26"/>
        </w:rPr>
        <w:t>:</w:t>
      </w:r>
      <w:r w:rsidRPr="00614B15">
        <w:rPr>
          <w:b w:val="0"/>
          <w:color w:val="000000"/>
          <w:sz w:val="26"/>
          <w:szCs w:val="26"/>
        </w:rPr>
        <w:t xml:space="preserve"> http://zakupki.gov.ru/.</w:t>
      </w:r>
    </w:p>
    <w:p w:rsidR="00F704B1" w:rsidRDefault="00F704B1" w:rsidP="00F704B1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Pr="00825D8A">
        <w:rPr>
          <w:rFonts w:ascii="Times New Roman" w:hAnsi="Times New Roman"/>
          <w:b/>
          <w:sz w:val="26"/>
          <w:szCs w:val="26"/>
        </w:rPr>
        <w:t>:</w:t>
      </w:r>
    </w:p>
    <w:p w:rsidR="002B25FB" w:rsidRDefault="002B25FB" w:rsidP="002B25FB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 принять информацию к сведению.</w:t>
      </w:r>
    </w:p>
    <w:p w:rsidR="001653EA" w:rsidRDefault="001653EA" w:rsidP="002B25FB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</w:p>
    <w:p w:rsidR="004F6EE2" w:rsidRDefault="0096495C" w:rsidP="0089246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6EE2">
        <w:rPr>
          <w:rFonts w:ascii="Times New Roman" w:hAnsi="Times New Roman" w:cs="Times New Roman"/>
          <w:b/>
          <w:sz w:val="26"/>
          <w:szCs w:val="26"/>
        </w:rPr>
        <w:t>5</w:t>
      </w:r>
      <w:r w:rsidRPr="004F6EE2">
        <w:rPr>
          <w:rFonts w:ascii="Times New Roman" w:hAnsi="Times New Roman" w:cs="Times New Roman"/>
          <w:sz w:val="26"/>
          <w:szCs w:val="26"/>
        </w:rPr>
        <w:t xml:space="preserve">. </w:t>
      </w:r>
      <w:r w:rsidR="004F6EE2">
        <w:rPr>
          <w:rFonts w:ascii="Times New Roman" w:hAnsi="Times New Roman" w:cs="Times New Roman"/>
          <w:sz w:val="26"/>
          <w:szCs w:val="26"/>
        </w:rPr>
        <w:t xml:space="preserve"> Фомичева Ксения Юрьевна: </w:t>
      </w:r>
      <w:r w:rsidR="00614B15" w:rsidRPr="004F6EE2">
        <w:rPr>
          <w:rFonts w:ascii="Times New Roman" w:hAnsi="Times New Roman" w:cs="Times New Roman"/>
          <w:sz w:val="26"/>
          <w:szCs w:val="26"/>
        </w:rPr>
        <w:t>На территории городского округа действуют Правила размещения информационных</w:t>
      </w:r>
      <w:r w:rsidR="00DE71EE">
        <w:rPr>
          <w:rFonts w:ascii="Times New Roman" w:hAnsi="Times New Roman" w:cs="Times New Roman"/>
          <w:sz w:val="26"/>
          <w:szCs w:val="26"/>
        </w:rPr>
        <w:t xml:space="preserve"> и рекламных</w:t>
      </w:r>
      <w:r w:rsidR="00614B15" w:rsidRPr="004F6EE2">
        <w:rPr>
          <w:rFonts w:ascii="Times New Roman" w:hAnsi="Times New Roman" w:cs="Times New Roman"/>
          <w:sz w:val="26"/>
          <w:szCs w:val="26"/>
        </w:rPr>
        <w:t xml:space="preserve"> конструкций, утвержденные Постановлением Администрации</w:t>
      </w:r>
      <w:r w:rsidR="00DE71EE">
        <w:rPr>
          <w:rFonts w:ascii="Times New Roman" w:hAnsi="Times New Roman" w:cs="Times New Roman"/>
          <w:sz w:val="26"/>
          <w:szCs w:val="26"/>
        </w:rPr>
        <w:t xml:space="preserve"> </w:t>
      </w:r>
      <w:r w:rsidR="00DE71EE" w:rsidRPr="004F6EE2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DE71EE">
        <w:rPr>
          <w:rFonts w:ascii="Times New Roman" w:hAnsi="Times New Roman" w:cs="Times New Roman"/>
          <w:sz w:val="26"/>
          <w:szCs w:val="26"/>
        </w:rPr>
        <w:t xml:space="preserve">Переславля-Залесского. </w:t>
      </w:r>
      <w:r w:rsidR="00614B15" w:rsidRPr="004F6EE2">
        <w:rPr>
          <w:rFonts w:ascii="Times New Roman" w:hAnsi="Times New Roman" w:cs="Times New Roman"/>
          <w:sz w:val="26"/>
          <w:szCs w:val="26"/>
        </w:rPr>
        <w:t xml:space="preserve">Данные Правила регламентируют требования к размещению вывесок на </w:t>
      </w:r>
      <w:proofErr w:type="gramStart"/>
      <w:r w:rsidR="00614B15" w:rsidRPr="004F6EE2">
        <w:rPr>
          <w:rFonts w:ascii="Times New Roman" w:hAnsi="Times New Roman" w:cs="Times New Roman"/>
          <w:sz w:val="26"/>
          <w:szCs w:val="26"/>
        </w:rPr>
        <w:t>фасадах</w:t>
      </w:r>
      <w:proofErr w:type="gramEnd"/>
      <w:r w:rsidR="00614B15" w:rsidRPr="004F6EE2">
        <w:rPr>
          <w:rFonts w:ascii="Times New Roman" w:hAnsi="Times New Roman" w:cs="Times New Roman"/>
          <w:sz w:val="26"/>
          <w:szCs w:val="26"/>
        </w:rPr>
        <w:t xml:space="preserve"> зданий в части параметров, видов конструкций в зависимости от местонахождения объекта капитального строительства. </w:t>
      </w:r>
    </w:p>
    <w:p w:rsidR="00614B15" w:rsidRPr="004F6EE2" w:rsidRDefault="00614B15" w:rsidP="0089246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6EE2">
        <w:rPr>
          <w:rFonts w:ascii="Times New Roman" w:hAnsi="Times New Roman" w:cs="Times New Roman"/>
          <w:sz w:val="26"/>
          <w:szCs w:val="26"/>
        </w:rPr>
        <w:lastRenderedPageBreak/>
        <w:t>Заявления с необходимым пакетом документов рассматриваются в течении 10 рабочих дней. Если информационная конструкция является уникальной и заранее заявитель понимает, что конструкция не соответствует Правилам, то такие проекты вывесок рассматриваются на Градостроите</w:t>
      </w:r>
      <w:r w:rsidR="00892464">
        <w:rPr>
          <w:rFonts w:ascii="Times New Roman" w:hAnsi="Times New Roman" w:cs="Times New Roman"/>
          <w:sz w:val="26"/>
          <w:szCs w:val="26"/>
        </w:rPr>
        <w:t xml:space="preserve">льном </w:t>
      </w:r>
      <w:proofErr w:type="gramStart"/>
      <w:r w:rsidR="00892464">
        <w:rPr>
          <w:rFonts w:ascii="Times New Roman" w:hAnsi="Times New Roman" w:cs="Times New Roman"/>
          <w:sz w:val="26"/>
          <w:szCs w:val="26"/>
        </w:rPr>
        <w:t>совете</w:t>
      </w:r>
      <w:proofErr w:type="gramEnd"/>
      <w:r w:rsidR="001653EA">
        <w:rPr>
          <w:rFonts w:ascii="Times New Roman" w:hAnsi="Times New Roman" w:cs="Times New Roman"/>
          <w:sz w:val="26"/>
          <w:szCs w:val="26"/>
        </w:rPr>
        <w:t>. С</w:t>
      </w:r>
      <w:r w:rsidR="00892464">
        <w:rPr>
          <w:rFonts w:ascii="Times New Roman" w:hAnsi="Times New Roman" w:cs="Times New Roman"/>
          <w:sz w:val="26"/>
          <w:szCs w:val="26"/>
        </w:rPr>
        <w:t xml:space="preserve">рок рассмотрения </w:t>
      </w:r>
      <w:r w:rsidRPr="004F6EE2">
        <w:rPr>
          <w:rFonts w:ascii="Times New Roman" w:hAnsi="Times New Roman" w:cs="Times New Roman"/>
          <w:sz w:val="26"/>
          <w:szCs w:val="26"/>
        </w:rPr>
        <w:t>заявлений</w:t>
      </w:r>
      <w:r w:rsidR="001653EA">
        <w:rPr>
          <w:rFonts w:ascii="Times New Roman" w:hAnsi="Times New Roman" w:cs="Times New Roman"/>
          <w:sz w:val="26"/>
          <w:szCs w:val="26"/>
        </w:rPr>
        <w:t xml:space="preserve"> составляет</w:t>
      </w:r>
      <w:r w:rsidRPr="004F6EE2">
        <w:rPr>
          <w:rFonts w:ascii="Times New Roman" w:hAnsi="Times New Roman" w:cs="Times New Roman"/>
          <w:sz w:val="26"/>
          <w:szCs w:val="26"/>
        </w:rPr>
        <w:t xml:space="preserve"> до 30 дней.</w:t>
      </w:r>
    </w:p>
    <w:p w:rsidR="00614B15" w:rsidRDefault="004F6EE2" w:rsidP="0089246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614B15" w:rsidRPr="004F6EE2">
        <w:rPr>
          <w:rFonts w:ascii="Times New Roman" w:hAnsi="Times New Roman" w:cs="Times New Roman"/>
          <w:sz w:val="26"/>
          <w:szCs w:val="26"/>
        </w:rPr>
        <w:t xml:space="preserve"> июня по сентябрь 2019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="00614B15" w:rsidRPr="004F6EE2">
        <w:rPr>
          <w:rFonts w:ascii="Times New Roman" w:hAnsi="Times New Roman" w:cs="Times New Roman"/>
          <w:sz w:val="26"/>
          <w:szCs w:val="26"/>
        </w:rPr>
        <w:t xml:space="preserve"> всего рассмотрено 24 заявления о согласовании информа</w:t>
      </w:r>
      <w:r>
        <w:rPr>
          <w:rFonts w:ascii="Times New Roman" w:hAnsi="Times New Roman" w:cs="Times New Roman"/>
          <w:sz w:val="26"/>
          <w:szCs w:val="26"/>
        </w:rPr>
        <w:t xml:space="preserve">ционных конструкций, из них 50% </w:t>
      </w:r>
      <w:r w:rsidR="00614B15" w:rsidRPr="004F6EE2">
        <w:rPr>
          <w:rFonts w:ascii="Times New Roman" w:hAnsi="Times New Roman" w:cs="Times New Roman"/>
          <w:sz w:val="26"/>
          <w:szCs w:val="26"/>
        </w:rPr>
        <w:t xml:space="preserve">рассмотрено положительно, 50% - отрицательно. С сентября по настоящее время рассмотрено 33 заявления, из них 18 </w:t>
      </w:r>
      <w:r>
        <w:rPr>
          <w:rFonts w:ascii="Times New Roman" w:hAnsi="Times New Roman" w:cs="Times New Roman"/>
          <w:sz w:val="26"/>
          <w:szCs w:val="26"/>
        </w:rPr>
        <w:t>заявлений</w:t>
      </w:r>
      <w:r w:rsidR="00614B15" w:rsidRPr="004F6EE2">
        <w:rPr>
          <w:rFonts w:ascii="Times New Roman" w:hAnsi="Times New Roman" w:cs="Times New Roman"/>
          <w:sz w:val="26"/>
          <w:szCs w:val="26"/>
        </w:rPr>
        <w:t xml:space="preserve"> получили согласование, 10 </w:t>
      </w:r>
      <w:r>
        <w:rPr>
          <w:rFonts w:ascii="Times New Roman" w:hAnsi="Times New Roman" w:cs="Times New Roman"/>
          <w:sz w:val="26"/>
          <w:szCs w:val="26"/>
        </w:rPr>
        <w:t>заявлений</w:t>
      </w:r>
      <w:r w:rsidR="00614B15" w:rsidRPr="004F6EE2">
        <w:rPr>
          <w:rFonts w:ascii="Times New Roman" w:hAnsi="Times New Roman" w:cs="Times New Roman"/>
          <w:sz w:val="26"/>
          <w:szCs w:val="26"/>
        </w:rPr>
        <w:t xml:space="preserve"> - обоснованный отказ.</w:t>
      </w:r>
      <w:r>
        <w:rPr>
          <w:rFonts w:ascii="Times New Roman" w:hAnsi="Times New Roman" w:cs="Times New Roman"/>
          <w:sz w:val="26"/>
          <w:szCs w:val="26"/>
        </w:rPr>
        <w:t xml:space="preserve"> На Градостроительном совете было рассмотрено </w:t>
      </w:r>
      <w:r w:rsidRPr="004F6EE2">
        <w:rPr>
          <w:rFonts w:ascii="Times New Roman" w:hAnsi="Times New Roman" w:cs="Times New Roman"/>
          <w:sz w:val="26"/>
          <w:szCs w:val="26"/>
        </w:rPr>
        <w:t>65% всех заявлений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91B77" w:rsidRPr="004F6EE2" w:rsidRDefault="00291B77" w:rsidP="0089246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4B15" w:rsidRDefault="00291B77" w:rsidP="00827E0B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1B77">
        <w:rPr>
          <w:rFonts w:ascii="Times New Roman" w:hAnsi="Times New Roman" w:cs="Times New Roman"/>
          <w:b/>
          <w:sz w:val="26"/>
          <w:szCs w:val="26"/>
        </w:rPr>
        <w:t>6</w:t>
      </w:r>
      <w:r w:rsidRPr="00291B77">
        <w:rPr>
          <w:rFonts w:ascii="Times New Roman" w:hAnsi="Times New Roman" w:cs="Times New Roman"/>
          <w:sz w:val="26"/>
          <w:szCs w:val="26"/>
        </w:rPr>
        <w:t>. Тарасова Светлана Николаевна: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7E0B">
        <w:rPr>
          <w:rFonts w:ascii="Times New Roman" w:hAnsi="Times New Roman" w:cs="Times New Roman"/>
          <w:sz w:val="26"/>
          <w:szCs w:val="26"/>
        </w:rPr>
        <w:t xml:space="preserve">В 2019 году были обучены 90 граждан </w:t>
      </w:r>
      <w:proofErr w:type="spellStart"/>
      <w:r w:rsidR="00827E0B">
        <w:rPr>
          <w:rFonts w:ascii="Times New Roman" w:hAnsi="Times New Roman" w:cs="Times New Roman"/>
          <w:sz w:val="26"/>
          <w:szCs w:val="26"/>
        </w:rPr>
        <w:t>предпенсионного</w:t>
      </w:r>
      <w:proofErr w:type="spellEnd"/>
      <w:r w:rsidR="00827E0B">
        <w:rPr>
          <w:rFonts w:ascii="Times New Roman" w:hAnsi="Times New Roman" w:cs="Times New Roman"/>
          <w:sz w:val="26"/>
          <w:szCs w:val="26"/>
        </w:rPr>
        <w:t xml:space="preserve"> возраста </w:t>
      </w:r>
      <w:r w:rsidR="00827E0B" w:rsidRPr="00EC5444">
        <w:rPr>
          <w:rFonts w:ascii="Times New Roman" w:hAnsi="Times New Roman" w:cs="Times New Roman"/>
          <w:sz w:val="26"/>
          <w:szCs w:val="26"/>
        </w:rPr>
        <w:t xml:space="preserve">в рамках реализации </w:t>
      </w:r>
      <w:r w:rsidR="00827E0B">
        <w:rPr>
          <w:rFonts w:ascii="Times New Roman" w:hAnsi="Times New Roman" w:cs="Times New Roman"/>
          <w:sz w:val="26"/>
          <w:szCs w:val="26"/>
        </w:rPr>
        <w:t>федерального</w:t>
      </w:r>
      <w:r w:rsidR="00827E0B" w:rsidRPr="00EC5444">
        <w:rPr>
          <w:rFonts w:ascii="Times New Roman" w:hAnsi="Times New Roman" w:cs="Times New Roman"/>
          <w:sz w:val="26"/>
          <w:szCs w:val="26"/>
        </w:rPr>
        <w:t xml:space="preserve"> проекта «</w:t>
      </w:r>
      <w:r w:rsidR="00827E0B">
        <w:rPr>
          <w:rFonts w:ascii="Times New Roman" w:hAnsi="Times New Roman" w:cs="Times New Roman"/>
          <w:sz w:val="26"/>
          <w:szCs w:val="26"/>
        </w:rPr>
        <w:t>Старшее поколение</w:t>
      </w:r>
      <w:r w:rsidR="00827E0B" w:rsidRPr="00EC5444">
        <w:rPr>
          <w:rFonts w:ascii="Times New Roman" w:hAnsi="Times New Roman" w:cs="Times New Roman"/>
          <w:sz w:val="26"/>
          <w:szCs w:val="26"/>
        </w:rPr>
        <w:t>»</w:t>
      </w:r>
      <w:r w:rsidR="004610A6">
        <w:rPr>
          <w:rFonts w:ascii="Times New Roman" w:hAnsi="Times New Roman" w:cs="Times New Roman"/>
          <w:sz w:val="26"/>
          <w:szCs w:val="26"/>
        </w:rPr>
        <w:t xml:space="preserve"> национального проекта «Демография»</w:t>
      </w:r>
      <w:r w:rsidR="00827E0B">
        <w:rPr>
          <w:rFonts w:ascii="Times New Roman" w:hAnsi="Times New Roman" w:cs="Times New Roman"/>
          <w:sz w:val="26"/>
          <w:szCs w:val="26"/>
        </w:rPr>
        <w:t>.</w:t>
      </w:r>
      <w:r w:rsidR="004610A6">
        <w:rPr>
          <w:rFonts w:ascii="Times New Roman" w:hAnsi="Times New Roman" w:cs="Times New Roman"/>
          <w:sz w:val="26"/>
          <w:szCs w:val="26"/>
        </w:rPr>
        <w:t xml:space="preserve"> В</w:t>
      </w:r>
      <w:r w:rsidR="00827E0B">
        <w:rPr>
          <w:rFonts w:ascii="Times New Roman" w:hAnsi="Times New Roman" w:cs="Times New Roman"/>
          <w:sz w:val="26"/>
          <w:szCs w:val="26"/>
        </w:rPr>
        <w:t xml:space="preserve"> 2020 год</w:t>
      </w:r>
      <w:r w:rsidR="004610A6">
        <w:rPr>
          <w:rFonts w:ascii="Times New Roman" w:hAnsi="Times New Roman" w:cs="Times New Roman"/>
          <w:sz w:val="26"/>
          <w:szCs w:val="26"/>
        </w:rPr>
        <w:t>у</w:t>
      </w:r>
      <w:r w:rsidR="00827E0B">
        <w:rPr>
          <w:rFonts w:ascii="Times New Roman" w:hAnsi="Times New Roman" w:cs="Times New Roman"/>
          <w:sz w:val="26"/>
          <w:szCs w:val="26"/>
        </w:rPr>
        <w:t xml:space="preserve"> </w:t>
      </w:r>
      <w:r w:rsidR="004610A6">
        <w:rPr>
          <w:rFonts w:ascii="Times New Roman" w:hAnsi="Times New Roman" w:cs="Times New Roman"/>
          <w:sz w:val="26"/>
          <w:szCs w:val="26"/>
        </w:rPr>
        <w:t xml:space="preserve">пройти обучение </w:t>
      </w:r>
      <w:r w:rsidR="00DF2921">
        <w:rPr>
          <w:rFonts w:ascii="Times New Roman" w:hAnsi="Times New Roman" w:cs="Times New Roman"/>
          <w:sz w:val="26"/>
          <w:szCs w:val="26"/>
        </w:rPr>
        <w:t>с</w:t>
      </w:r>
      <w:r w:rsidR="004610A6">
        <w:rPr>
          <w:rFonts w:ascii="Times New Roman" w:hAnsi="Times New Roman" w:cs="Times New Roman"/>
          <w:sz w:val="26"/>
          <w:szCs w:val="26"/>
        </w:rPr>
        <w:t xml:space="preserve">могут граждане от 50 лет, а не только </w:t>
      </w:r>
      <w:proofErr w:type="spellStart"/>
      <w:r w:rsidR="004610A6">
        <w:rPr>
          <w:rFonts w:ascii="Times New Roman" w:hAnsi="Times New Roman" w:cs="Times New Roman"/>
          <w:sz w:val="26"/>
          <w:szCs w:val="26"/>
        </w:rPr>
        <w:t>предпенсионеры</w:t>
      </w:r>
      <w:proofErr w:type="spellEnd"/>
      <w:r w:rsidR="004610A6">
        <w:rPr>
          <w:rFonts w:ascii="Times New Roman" w:hAnsi="Times New Roman" w:cs="Times New Roman"/>
          <w:sz w:val="26"/>
          <w:szCs w:val="26"/>
        </w:rPr>
        <w:t>. Кроме того в 2020 году вводятся сертификаты, то есть гражданин вправе сам выбрать учебное заведение. Стоимость обучения до 68 000 рублей.</w:t>
      </w:r>
    </w:p>
    <w:p w:rsidR="004610A6" w:rsidRDefault="004610A6" w:rsidP="00AC5138">
      <w:pPr>
        <w:pStyle w:val="ab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Белова Елена Викторовна:</w:t>
      </w:r>
      <w:r w:rsidR="006B1921">
        <w:rPr>
          <w:rFonts w:ascii="Times New Roman" w:hAnsi="Times New Roman" w:cs="Times New Roman"/>
          <w:sz w:val="26"/>
          <w:szCs w:val="26"/>
        </w:rPr>
        <w:t xml:space="preserve"> ГПОУ ЯО Переславский Колледж им. А. Невского предлагает </w:t>
      </w:r>
      <w:r>
        <w:rPr>
          <w:rFonts w:ascii="Times New Roman" w:hAnsi="Times New Roman" w:cs="Times New Roman"/>
          <w:sz w:val="26"/>
          <w:szCs w:val="26"/>
        </w:rPr>
        <w:t>расширить спектр образовательных программ</w:t>
      </w:r>
      <w:r w:rsidR="006B192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по которым можно провести обучен</w:t>
      </w:r>
      <w:r w:rsidR="006B1921">
        <w:rPr>
          <w:rFonts w:ascii="Times New Roman" w:hAnsi="Times New Roman" w:cs="Times New Roman"/>
          <w:sz w:val="26"/>
          <w:szCs w:val="26"/>
        </w:rPr>
        <w:t>ие граждан для конкретного предприятия, путем привлечения специалистов данного предприятия.</w:t>
      </w:r>
    </w:p>
    <w:p w:rsidR="006B1921" w:rsidRPr="006B1921" w:rsidRDefault="00B5781A" w:rsidP="00DF2921">
      <w:pPr>
        <w:pStyle w:val="ab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следующем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году </w:t>
      </w:r>
      <w:proofErr w:type="spellStart"/>
      <w:r>
        <w:rPr>
          <w:rFonts w:ascii="Times New Roman" w:hAnsi="Times New Roman" w:cs="Times New Roman"/>
          <w:sz w:val="26"/>
          <w:szCs w:val="26"/>
        </w:rPr>
        <w:t>п</w:t>
      </w:r>
      <w:r w:rsidR="006B1921">
        <w:rPr>
          <w:rFonts w:ascii="Times New Roman" w:hAnsi="Times New Roman" w:cs="Times New Roman"/>
          <w:sz w:val="26"/>
          <w:szCs w:val="26"/>
        </w:rPr>
        <w:t>редпенсионеры</w:t>
      </w:r>
      <w:proofErr w:type="spellEnd"/>
      <w:r w:rsidR="006B192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</w:t>
      </w:r>
      <w:r w:rsidR="006B1921">
        <w:rPr>
          <w:rFonts w:ascii="Times New Roman" w:hAnsi="Times New Roman" w:cs="Times New Roman"/>
          <w:sz w:val="26"/>
          <w:szCs w:val="26"/>
        </w:rPr>
        <w:t xml:space="preserve">могут пройти обучение по программам </w:t>
      </w:r>
      <w:proofErr w:type="spellStart"/>
      <w:r w:rsidR="006B1921">
        <w:rPr>
          <w:rFonts w:ascii="Times New Roman" w:hAnsi="Times New Roman" w:cs="Times New Roman"/>
          <w:sz w:val="26"/>
          <w:szCs w:val="26"/>
          <w:lang w:val="en-US"/>
        </w:rPr>
        <w:t>WorldSkills</w:t>
      </w:r>
      <w:proofErr w:type="spellEnd"/>
      <w:r w:rsidR="006B1921">
        <w:rPr>
          <w:rFonts w:ascii="Times New Roman" w:hAnsi="Times New Roman" w:cs="Times New Roman"/>
          <w:sz w:val="26"/>
          <w:szCs w:val="26"/>
        </w:rPr>
        <w:t xml:space="preserve"> дистанционно, без отрыва от производства.</w:t>
      </w:r>
    </w:p>
    <w:p w:rsidR="004610A6" w:rsidRDefault="004610A6" w:rsidP="00DF2921">
      <w:pPr>
        <w:pStyle w:val="a6"/>
        <w:spacing w:after="1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Pr="00825D8A">
        <w:rPr>
          <w:rFonts w:ascii="Times New Roman" w:hAnsi="Times New Roman"/>
          <w:b/>
          <w:sz w:val="26"/>
          <w:szCs w:val="26"/>
        </w:rPr>
        <w:t>:</w:t>
      </w:r>
    </w:p>
    <w:p w:rsidR="004610A6" w:rsidRDefault="004610A6" w:rsidP="004610A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 принять информацию к сведению</w:t>
      </w:r>
    </w:p>
    <w:p w:rsidR="00245EDA" w:rsidRDefault="00291B77" w:rsidP="00245EDA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1B77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 Царев Сергей Глебович: На следующем заседании Координационного совета предлагается внести изменения в состав Координационного совета по малому и среднему предпринимательству городского округа города Переславля-Залесского</w:t>
      </w:r>
      <w:r w:rsidR="001653EA">
        <w:rPr>
          <w:rFonts w:ascii="Times New Roman" w:hAnsi="Times New Roman" w:cs="Times New Roman"/>
          <w:sz w:val="26"/>
          <w:szCs w:val="26"/>
        </w:rPr>
        <w:t xml:space="preserve"> с учетом рассмотрения предложений по возможным кандидатурам.</w:t>
      </w:r>
    </w:p>
    <w:p w:rsidR="00245EDA" w:rsidRPr="00245EDA" w:rsidRDefault="00245EDA" w:rsidP="00245EDA">
      <w:pPr>
        <w:jc w:val="both"/>
        <w:rPr>
          <w:rFonts w:ascii="Times New Roman" w:hAnsi="Times New Roman" w:cs="Times New Roman"/>
          <w:sz w:val="26"/>
          <w:szCs w:val="26"/>
        </w:rPr>
      </w:pPr>
      <w:r w:rsidRPr="00F05CF6">
        <w:rPr>
          <w:rFonts w:ascii="Times New Roman" w:hAnsi="Times New Roman" w:cs="Times New Roman"/>
          <w:b/>
          <w:iCs/>
          <w:sz w:val="26"/>
          <w:szCs w:val="26"/>
        </w:rPr>
        <w:t>Голосовали:</w:t>
      </w:r>
      <w:r>
        <w:rPr>
          <w:rFonts w:ascii="Times New Roman" w:hAnsi="Times New Roman" w:cs="Times New Roman"/>
          <w:iCs/>
          <w:sz w:val="26"/>
          <w:szCs w:val="26"/>
        </w:rPr>
        <w:t xml:space="preserve"> «За»</w:t>
      </w:r>
      <w:r w:rsidRPr="00120D3D">
        <w:rPr>
          <w:rFonts w:ascii="Times New Roman" w:hAnsi="Times New Roman" w:cs="Times New Roman"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iCs/>
          <w:sz w:val="26"/>
          <w:szCs w:val="26"/>
        </w:rPr>
        <w:t>– единогласно</w:t>
      </w:r>
      <w:r w:rsidR="001653EA">
        <w:rPr>
          <w:rFonts w:ascii="Times New Roman" w:hAnsi="Times New Roman" w:cs="Times New Roman"/>
          <w:iCs/>
          <w:sz w:val="26"/>
          <w:szCs w:val="26"/>
        </w:rPr>
        <w:t>.</w:t>
      </w:r>
    </w:p>
    <w:p w:rsidR="00E23DE8" w:rsidRDefault="00E23DE8" w:rsidP="002516E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171E3" w:rsidRDefault="009171E3" w:rsidP="002516E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171E3" w:rsidRDefault="009171E3" w:rsidP="002516E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171E3" w:rsidRDefault="009171E3" w:rsidP="002516E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171E3" w:rsidRDefault="009171E3" w:rsidP="002516E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516EC" w:rsidRDefault="000B6A7A" w:rsidP="002516E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516EC">
        <w:rPr>
          <w:rFonts w:ascii="Times New Roman" w:hAnsi="Times New Roman" w:cs="Times New Roman"/>
          <w:sz w:val="26"/>
          <w:szCs w:val="26"/>
        </w:rPr>
        <w:t>редседатель Координационного совета</w:t>
      </w:r>
    </w:p>
    <w:p w:rsidR="002516EC" w:rsidRDefault="002516EC" w:rsidP="002516E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малому и среднему предпринимательству</w:t>
      </w:r>
    </w:p>
    <w:p w:rsidR="009D1479" w:rsidRDefault="002516EC" w:rsidP="003D4E9C">
      <w:pPr>
        <w:tabs>
          <w:tab w:val="left" w:pos="738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ab/>
      </w:r>
      <w:r w:rsidR="00270CF6">
        <w:rPr>
          <w:rFonts w:ascii="Times New Roman" w:hAnsi="Times New Roman" w:cs="Times New Roman"/>
          <w:sz w:val="26"/>
          <w:szCs w:val="26"/>
        </w:rPr>
        <w:t xml:space="preserve">       </w:t>
      </w:r>
      <w:r w:rsidR="00762F6F">
        <w:rPr>
          <w:rFonts w:ascii="Times New Roman" w:hAnsi="Times New Roman" w:cs="Times New Roman"/>
          <w:sz w:val="26"/>
          <w:szCs w:val="26"/>
        </w:rPr>
        <w:t xml:space="preserve"> </w:t>
      </w:r>
      <w:r w:rsidR="00BC6C99">
        <w:rPr>
          <w:rFonts w:ascii="Times New Roman" w:hAnsi="Times New Roman" w:cs="Times New Roman"/>
          <w:sz w:val="26"/>
          <w:szCs w:val="26"/>
        </w:rPr>
        <w:t>С.Г. Царев</w:t>
      </w:r>
    </w:p>
    <w:p w:rsidR="00AC5138" w:rsidRDefault="00AC5138" w:rsidP="003D4E9C">
      <w:pPr>
        <w:tabs>
          <w:tab w:val="left" w:pos="7380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9171E3" w:rsidRDefault="009171E3" w:rsidP="003D4E9C">
      <w:pPr>
        <w:tabs>
          <w:tab w:val="left" w:pos="7380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0A24BD" w:rsidRDefault="009D1479" w:rsidP="00AC5138">
      <w:pPr>
        <w:tabs>
          <w:tab w:val="left" w:pos="7515"/>
        </w:tabs>
        <w:rPr>
          <w:rFonts w:ascii="Times New Roman" w:hAnsi="Times New Roman" w:cs="Times New Roman"/>
          <w:sz w:val="24"/>
          <w:szCs w:val="24"/>
        </w:rPr>
      </w:pPr>
      <w:r w:rsidRPr="009D1479">
        <w:rPr>
          <w:rFonts w:ascii="Times New Roman" w:hAnsi="Times New Roman" w:cs="Times New Roman"/>
          <w:sz w:val="26"/>
          <w:szCs w:val="26"/>
        </w:rPr>
        <w:t>Протокол вела:</w:t>
      </w:r>
      <w:r w:rsidRPr="009D1479">
        <w:rPr>
          <w:rFonts w:ascii="Times New Roman" w:hAnsi="Times New Roman" w:cs="Times New Roman"/>
          <w:sz w:val="26"/>
          <w:szCs w:val="26"/>
        </w:rPr>
        <w:tab/>
      </w:r>
      <w:r w:rsidR="00762F6F">
        <w:rPr>
          <w:rFonts w:ascii="Times New Roman" w:hAnsi="Times New Roman" w:cs="Times New Roman"/>
          <w:sz w:val="26"/>
          <w:szCs w:val="26"/>
        </w:rPr>
        <w:t xml:space="preserve"> </w:t>
      </w:r>
      <w:r w:rsidRPr="009D1479">
        <w:rPr>
          <w:rFonts w:ascii="Times New Roman" w:hAnsi="Times New Roman" w:cs="Times New Roman"/>
          <w:sz w:val="26"/>
          <w:szCs w:val="26"/>
        </w:rPr>
        <w:t>Е.Е. Ильичева</w:t>
      </w:r>
    </w:p>
    <w:sectPr w:rsidR="000A24BD" w:rsidSect="007F147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Proxima Nova Rg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426DA"/>
    <w:multiLevelType w:val="hybridMultilevel"/>
    <w:tmpl w:val="5C466A46"/>
    <w:lvl w:ilvl="0" w:tplc="7B4CB7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76645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D6DA7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B6663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186A0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48B4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3E7E9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8A235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D25F2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2B2992"/>
    <w:multiLevelType w:val="hybridMultilevel"/>
    <w:tmpl w:val="B0F88C10"/>
    <w:lvl w:ilvl="0" w:tplc="76E48F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E514AD5"/>
    <w:multiLevelType w:val="hybridMultilevel"/>
    <w:tmpl w:val="D46E0E7C"/>
    <w:lvl w:ilvl="0" w:tplc="E01C145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A3E"/>
    <w:rsid w:val="00010038"/>
    <w:rsid w:val="000106A6"/>
    <w:rsid w:val="000162E8"/>
    <w:rsid w:val="00021B21"/>
    <w:rsid w:val="00025186"/>
    <w:rsid w:val="000360F3"/>
    <w:rsid w:val="0003684C"/>
    <w:rsid w:val="00046F1A"/>
    <w:rsid w:val="00063B59"/>
    <w:rsid w:val="00064309"/>
    <w:rsid w:val="000647E3"/>
    <w:rsid w:val="00070A59"/>
    <w:rsid w:val="000727E3"/>
    <w:rsid w:val="000A24BD"/>
    <w:rsid w:val="000A64A4"/>
    <w:rsid w:val="000B188B"/>
    <w:rsid w:val="000B6A7A"/>
    <w:rsid w:val="000C0CB0"/>
    <w:rsid w:val="000C13AD"/>
    <w:rsid w:val="000C344E"/>
    <w:rsid w:val="000D0ACC"/>
    <w:rsid w:val="000D524D"/>
    <w:rsid w:val="000E0365"/>
    <w:rsid w:val="000E0A14"/>
    <w:rsid w:val="000E7134"/>
    <w:rsid w:val="000F42A0"/>
    <w:rsid w:val="000F5D03"/>
    <w:rsid w:val="000F731F"/>
    <w:rsid w:val="00104FF2"/>
    <w:rsid w:val="00107597"/>
    <w:rsid w:val="00111322"/>
    <w:rsid w:val="001205DD"/>
    <w:rsid w:val="00120D3D"/>
    <w:rsid w:val="0012744E"/>
    <w:rsid w:val="00130DD8"/>
    <w:rsid w:val="00142B1F"/>
    <w:rsid w:val="00147F35"/>
    <w:rsid w:val="00164F80"/>
    <w:rsid w:val="001653EA"/>
    <w:rsid w:val="00181C36"/>
    <w:rsid w:val="00181DB9"/>
    <w:rsid w:val="00182A19"/>
    <w:rsid w:val="00183A0D"/>
    <w:rsid w:val="00190428"/>
    <w:rsid w:val="00196229"/>
    <w:rsid w:val="001D3D52"/>
    <w:rsid w:val="001D6166"/>
    <w:rsid w:val="001F1AC9"/>
    <w:rsid w:val="001F6320"/>
    <w:rsid w:val="002075B1"/>
    <w:rsid w:val="0023172C"/>
    <w:rsid w:val="00232376"/>
    <w:rsid w:val="0023277C"/>
    <w:rsid w:val="002362F7"/>
    <w:rsid w:val="00240C14"/>
    <w:rsid w:val="00245EDA"/>
    <w:rsid w:val="002516EC"/>
    <w:rsid w:val="00270CF6"/>
    <w:rsid w:val="002734E2"/>
    <w:rsid w:val="002774BB"/>
    <w:rsid w:val="002867E8"/>
    <w:rsid w:val="00291B77"/>
    <w:rsid w:val="00295100"/>
    <w:rsid w:val="0029739F"/>
    <w:rsid w:val="00297AC1"/>
    <w:rsid w:val="002A782F"/>
    <w:rsid w:val="002B0CC3"/>
    <w:rsid w:val="002B25FB"/>
    <w:rsid w:val="002B59F9"/>
    <w:rsid w:val="002D1A10"/>
    <w:rsid w:val="002D5939"/>
    <w:rsid w:val="002D6264"/>
    <w:rsid w:val="002E5271"/>
    <w:rsid w:val="00300298"/>
    <w:rsid w:val="003055E0"/>
    <w:rsid w:val="003058D7"/>
    <w:rsid w:val="00312911"/>
    <w:rsid w:val="0031568E"/>
    <w:rsid w:val="003173E3"/>
    <w:rsid w:val="00340453"/>
    <w:rsid w:val="003406EA"/>
    <w:rsid w:val="00341300"/>
    <w:rsid w:val="00341330"/>
    <w:rsid w:val="00354F5B"/>
    <w:rsid w:val="00361254"/>
    <w:rsid w:val="00367CA5"/>
    <w:rsid w:val="00382BEE"/>
    <w:rsid w:val="00395B1A"/>
    <w:rsid w:val="00397A3E"/>
    <w:rsid w:val="003A03E7"/>
    <w:rsid w:val="003A3E65"/>
    <w:rsid w:val="003B1AEF"/>
    <w:rsid w:val="003C7BCC"/>
    <w:rsid w:val="003D4E9C"/>
    <w:rsid w:val="003E1BAD"/>
    <w:rsid w:val="003F0754"/>
    <w:rsid w:val="003F4508"/>
    <w:rsid w:val="003F484E"/>
    <w:rsid w:val="003F6D82"/>
    <w:rsid w:val="003F7973"/>
    <w:rsid w:val="00420162"/>
    <w:rsid w:val="00424BD6"/>
    <w:rsid w:val="00427098"/>
    <w:rsid w:val="00431D37"/>
    <w:rsid w:val="00435B86"/>
    <w:rsid w:val="00435CDB"/>
    <w:rsid w:val="00440258"/>
    <w:rsid w:val="0044782D"/>
    <w:rsid w:val="004610A6"/>
    <w:rsid w:val="004677DB"/>
    <w:rsid w:val="00470D76"/>
    <w:rsid w:val="00473B6A"/>
    <w:rsid w:val="00474F69"/>
    <w:rsid w:val="00480F16"/>
    <w:rsid w:val="00483ED4"/>
    <w:rsid w:val="004A0DE3"/>
    <w:rsid w:val="004A1A31"/>
    <w:rsid w:val="004B15EE"/>
    <w:rsid w:val="004C2302"/>
    <w:rsid w:val="004D48DC"/>
    <w:rsid w:val="004F174A"/>
    <w:rsid w:val="004F6EE2"/>
    <w:rsid w:val="00502DC9"/>
    <w:rsid w:val="00510372"/>
    <w:rsid w:val="00511F97"/>
    <w:rsid w:val="0051693E"/>
    <w:rsid w:val="00545F0B"/>
    <w:rsid w:val="00547273"/>
    <w:rsid w:val="00563B0F"/>
    <w:rsid w:val="00565118"/>
    <w:rsid w:val="00567872"/>
    <w:rsid w:val="00594111"/>
    <w:rsid w:val="005B0588"/>
    <w:rsid w:val="005B314F"/>
    <w:rsid w:val="005B714C"/>
    <w:rsid w:val="005C4D8C"/>
    <w:rsid w:val="005C5979"/>
    <w:rsid w:val="005D081A"/>
    <w:rsid w:val="005D3512"/>
    <w:rsid w:val="005D3E6A"/>
    <w:rsid w:val="005D4F2C"/>
    <w:rsid w:val="005E464B"/>
    <w:rsid w:val="005F2FCD"/>
    <w:rsid w:val="00606E36"/>
    <w:rsid w:val="00614B15"/>
    <w:rsid w:val="006222D1"/>
    <w:rsid w:val="0062376F"/>
    <w:rsid w:val="0063619C"/>
    <w:rsid w:val="0064432C"/>
    <w:rsid w:val="00644B43"/>
    <w:rsid w:val="00667026"/>
    <w:rsid w:val="006722A8"/>
    <w:rsid w:val="00674DE6"/>
    <w:rsid w:val="006752F2"/>
    <w:rsid w:val="006A546D"/>
    <w:rsid w:val="006B1921"/>
    <w:rsid w:val="006B27BA"/>
    <w:rsid w:val="006B3A01"/>
    <w:rsid w:val="006C5C99"/>
    <w:rsid w:val="006C6ED5"/>
    <w:rsid w:val="006D4657"/>
    <w:rsid w:val="006D4B86"/>
    <w:rsid w:val="006E073C"/>
    <w:rsid w:val="006E3410"/>
    <w:rsid w:val="006F0E64"/>
    <w:rsid w:val="006F29D9"/>
    <w:rsid w:val="006F7158"/>
    <w:rsid w:val="00715FBD"/>
    <w:rsid w:val="00727B27"/>
    <w:rsid w:val="0074198F"/>
    <w:rsid w:val="00747473"/>
    <w:rsid w:val="00750C51"/>
    <w:rsid w:val="00751366"/>
    <w:rsid w:val="00753389"/>
    <w:rsid w:val="00755E5D"/>
    <w:rsid w:val="00762F6F"/>
    <w:rsid w:val="007648E9"/>
    <w:rsid w:val="00764E2D"/>
    <w:rsid w:val="007661A7"/>
    <w:rsid w:val="00766B11"/>
    <w:rsid w:val="007811B2"/>
    <w:rsid w:val="00781C61"/>
    <w:rsid w:val="007843E2"/>
    <w:rsid w:val="0078754D"/>
    <w:rsid w:val="00790730"/>
    <w:rsid w:val="00791882"/>
    <w:rsid w:val="00792BED"/>
    <w:rsid w:val="007A3028"/>
    <w:rsid w:val="007A5781"/>
    <w:rsid w:val="007A6EA4"/>
    <w:rsid w:val="007B38DC"/>
    <w:rsid w:val="007B510E"/>
    <w:rsid w:val="007C00EC"/>
    <w:rsid w:val="007C5542"/>
    <w:rsid w:val="007C596A"/>
    <w:rsid w:val="007D1B41"/>
    <w:rsid w:val="007D20BA"/>
    <w:rsid w:val="007E0CA9"/>
    <w:rsid w:val="007E2E2B"/>
    <w:rsid w:val="007F1471"/>
    <w:rsid w:val="007F5591"/>
    <w:rsid w:val="007F7DC5"/>
    <w:rsid w:val="00814209"/>
    <w:rsid w:val="00824000"/>
    <w:rsid w:val="00825D8A"/>
    <w:rsid w:val="00827E0B"/>
    <w:rsid w:val="00832D04"/>
    <w:rsid w:val="00847D04"/>
    <w:rsid w:val="0085444D"/>
    <w:rsid w:val="0086274D"/>
    <w:rsid w:val="00863A65"/>
    <w:rsid w:val="008739A0"/>
    <w:rsid w:val="00890D20"/>
    <w:rsid w:val="00890F9D"/>
    <w:rsid w:val="00892464"/>
    <w:rsid w:val="008A30A1"/>
    <w:rsid w:val="008B08FC"/>
    <w:rsid w:val="008B13CD"/>
    <w:rsid w:val="008B5ADE"/>
    <w:rsid w:val="008C6921"/>
    <w:rsid w:val="008D2A6C"/>
    <w:rsid w:val="008E219C"/>
    <w:rsid w:val="00916279"/>
    <w:rsid w:val="009162DA"/>
    <w:rsid w:val="00916824"/>
    <w:rsid w:val="009171E3"/>
    <w:rsid w:val="0092099D"/>
    <w:rsid w:val="00922561"/>
    <w:rsid w:val="00923193"/>
    <w:rsid w:val="00931AED"/>
    <w:rsid w:val="00933222"/>
    <w:rsid w:val="0093348F"/>
    <w:rsid w:val="009371E1"/>
    <w:rsid w:val="00937567"/>
    <w:rsid w:val="00944CEC"/>
    <w:rsid w:val="0095274A"/>
    <w:rsid w:val="00953B50"/>
    <w:rsid w:val="0096495C"/>
    <w:rsid w:val="00965460"/>
    <w:rsid w:val="009665DA"/>
    <w:rsid w:val="0096717D"/>
    <w:rsid w:val="00967AFF"/>
    <w:rsid w:val="0097002A"/>
    <w:rsid w:val="00970762"/>
    <w:rsid w:val="009711F9"/>
    <w:rsid w:val="00972659"/>
    <w:rsid w:val="00973B12"/>
    <w:rsid w:val="009944FD"/>
    <w:rsid w:val="00996998"/>
    <w:rsid w:val="009A423E"/>
    <w:rsid w:val="009A740D"/>
    <w:rsid w:val="009C0410"/>
    <w:rsid w:val="009C1FAC"/>
    <w:rsid w:val="009C2162"/>
    <w:rsid w:val="009D1479"/>
    <w:rsid w:val="009D760C"/>
    <w:rsid w:val="009E1D9D"/>
    <w:rsid w:val="009E2EB9"/>
    <w:rsid w:val="009E3F15"/>
    <w:rsid w:val="009E410C"/>
    <w:rsid w:val="009E76E2"/>
    <w:rsid w:val="009F4777"/>
    <w:rsid w:val="009F7855"/>
    <w:rsid w:val="00A178DF"/>
    <w:rsid w:val="00A22818"/>
    <w:rsid w:val="00A23476"/>
    <w:rsid w:val="00A318CA"/>
    <w:rsid w:val="00A33D9D"/>
    <w:rsid w:val="00A34E39"/>
    <w:rsid w:val="00A41641"/>
    <w:rsid w:val="00A41C2A"/>
    <w:rsid w:val="00A61600"/>
    <w:rsid w:val="00A63744"/>
    <w:rsid w:val="00A73618"/>
    <w:rsid w:val="00A95ADE"/>
    <w:rsid w:val="00A96D1B"/>
    <w:rsid w:val="00A96D53"/>
    <w:rsid w:val="00AB1124"/>
    <w:rsid w:val="00AC2171"/>
    <w:rsid w:val="00AC50E6"/>
    <w:rsid w:val="00AC5138"/>
    <w:rsid w:val="00AD3CE5"/>
    <w:rsid w:val="00AD63FB"/>
    <w:rsid w:val="00AD673A"/>
    <w:rsid w:val="00B261B1"/>
    <w:rsid w:val="00B36333"/>
    <w:rsid w:val="00B42A47"/>
    <w:rsid w:val="00B42BBE"/>
    <w:rsid w:val="00B5466E"/>
    <w:rsid w:val="00B55D27"/>
    <w:rsid w:val="00B5781A"/>
    <w:rsid w:val="00B61418"/>
    <w:rsid w:val="00B70011"/>
    <w:rsid w:val="00B761AF"/>
    <w:rsid w:val="00B77BC7"/>
    <w:rsid w:val="00B971DB"/>
    <w:rsid w:val="00BB665B"/>
    <w:rsid w:val="00BB6B39"/>
    <w:rsid w:val="00BC3EB8"/>
    <w:rsid w:val="00BC4399"/>
    <w:rsid w:val="00BC614E"/>
    <w:rsid w:val="00BC6C99"/>
    <w:rsid w:val="00BD4FA5"/>
    <w:rsid w:val="00BD7FDE"/>
    <w:rsid w:val="00BE29AB"/>
    <w:rsid w:val="00BE2C27"/>
    <w:rsid w:val="00BE45FE"/>
    <w:rsid w:val="00BF48F9"/>
    <w:rsid w:val="00BF6202"/>
    <w:rsid w:val="00C02943"/>
    <w:rsid w:val="00C3148F"/>
    <w:rsid w:val="00C33C09"/>
    <w:rsid w:val="00C362E4"/>
    <w:rsid w:val="00C364E1"/>
    <w:rsid w:val="00C4444D"/>
    <w:rsid w:val="00C62D55"/>
    <w:rsid w:val="00C65C20"/>
    <w:rsid w:val="00C715D2"/>
    <w:rsid w:val="00C83DFD"/>
    <w:rsid w:val="00C865D9"/>
    <w:rsid w:val="00CA663F"/>
    <w:rsid w:val="00CC1900"/>
    <w:rsid w:val="00CD4BF6"/>
    <w:rsid w:val="00CD51CD"/>
    <w:rsid w:val="00CE2ECC"/>
    <w:rsid w:val="00CE52ED"/>
    <w:rsid w:val="00CE7534"/>
    <w:rsid w:val="00D011A8"/>
    <w:rsid w:val="00D20576"/>
    <w:rsid w:val="00D26DE9"/>
    <w:rsid w:val="00D41A1F"/>
    <w:rsid w:val="00D44811"/>
    <w:rsid w:val="00D4540A"/>
    <w:rsid w:val="00D54229"/>
    <w:rsid w:val="00D57E18"/>
    <w:rsid w:val="00D60553"/>
    <w:rsid w:val="00D61578"/>
    <w:rsid w:val="00D61BFA"/>
    <w:rsid w:val="00D73D70"/>
    <w:rsid w:val="00D7748D"/>
    <w:rsid w:val="00D8566C"/>
    <w:rsid w:val="00D95215"/>
    <w:rsid w:val="00D968A9"/>
    <w:rsid w:val="00DA4677"/>
    <w:rsid w:val="00DC1D33"/>
    <w:rsid w:val="00DE0451"/>
    <w:rsid w:val="00DE632F"/>
    <w:rsid w:val="00DE71EE"/>
    <w:rsid w:val="00DE7E2F"/>
    <w:rsid w:val="00DF2921"/>
    <w:rsid w:val="00DF4A6D"/>
    <w:rsid w:val="00E0475C"/>
    <w:rsid w:val="00E23DE8"/>
    <w:rsid w:val="00E25441"/>
    <w:rsid w:val="00E302AC"/>
    <w:rsid w:val="00E3242D"/>
    <w:rsid w:val="00E3290D"/>
    <w:rsid w:val="00E42D30"/>
    <w:rsid w:val="00E53E9B"/>
    <w:rsid w:val="00E56D83"/>
    <w:rsid w:val="00E67467"/>
    <w:rsid w:val="00E82D5E"/>
    <w:rsid w:val="00E87039"/>
    <w:rsid w:val="00E90DB7"/>
    <w:rsid w:val="00E95E6C"/>
    <w:rsid w:val="00EA58FA"/>
    <w:rsid w:val="00EA689B"/>
    <w:rsid w:val="00EB0CAC"/>
    <w:rsid w:val="00EB6790"/>
    <w:rsid w:val="00EC2A73"/>
    <w:rsid w:val="00ED63E7"/>
    <w:rsid w:val="00EE4797"/>
    <w:rsid w:val="00EF4BEA"/>
    <w:rsid w:val="00F05715"/>
    <w:rsid w:val="00F05CF6"/>
    <w:rsid w:val="00F12E6E"/>
    <w:rsid w:val="00F16572"/>
    <w:rsid w:val="00F23506"/>
    <w:rsid w:val="00F3148A"/>
    <w:rsid w:val="00F4350A"/>
    <w:rsid w:val="00F46548"/>
    <w:rsid w:val="00F67A18"/>
    <w:rsid w:val="00F704B1"/>
    <w:rsid w:val="00F71A70"/>
    <w:rsid w:val="00F73E60"/>
    <w:rsid w:val="00F8321B"/>
    <w:rsid w:val="00F861E0"/>
    <w:rsid w:val="00F96959"/>
    <w:rsid w:val="00FB02C2"/>
    <w:rsid w:val="00FC7BA0"/>
    <w:rsid w:val="00FD2E96"/>
    <w:rsid w:val="00FE662C"/>
    <w:rsid w:val="00FE7A03"/>
    <w:rsid w:val="00FF7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FA5"/>
  </w:style>
  <w:style w:type="paragraph" w:styleId="1">
    <w:name w:val="heading 1"/>
    <w:basedOn w:val="a"/>
    <w:link w:val="10"/>
    <w:uiPriority w:val="9"/>
    <w:qFormat/>
    <w:rsid w:val="00EE47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56787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Body Text"/>
    <w:basedOn w:val="a"/>
    <w:link w:val="a5"/>
    <w:rsid w:val="00DC1D3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DC1D3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Plain Text"/>
    <w:basedOn w:val="a"/>
    <w:link w:val="a7"/>
    <w:rsid w:val="00DC1D3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DC1D3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E66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6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F6D8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3E1BAD"/>
    <w:pPr>
      <w:ind w:left="720"/>
      <w:contextualSpacing/>
    </w:pPr>
  </w:style>
  <w:style w:type="paragraph" w:customStyle="1" w:styleId="ConsPlusNormal">
    <w:name w:val="ConsPlusNormal"/>
    <w:rsid w:val="003129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F12E6E"/>
    <w:rPr>
      <w:b/>
      <w:bCs/>
    </w:rPr>
  </w:style>
  <w:style w:type="character" w:customStyle="1" w:styleId="apple-converted-space">
    <w:name w:val="apple-converted-space"/>
    <w:basedOn w:val="a0"/>
    <w:rsid w:val="00C865D9"/>
  </w:style>
  <w:style w:type="paragraph" w:styleId="ad">
    <w:name w:val="Normal (Web)"/>
    <w:basedOn w:val="a"/>
    <w:uiPriority w:val="99"/>
    <w:semiHidden/>
    <w:unhideWhenUsed/>
    <w:rsid w:val="00FF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916824"/>
    <w:rPr>
      <w:i/>
      <w:iCs/>
    </w:rPr>
  </w:style>
  <w:style w:type="paragraph" w:customStyle="1" w:styleId="Default">
    <w:name w:val="Default"/>
    <w:rsid w:val="000368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itemtext1">
    <w:name w:val="itemtext1"/>
    <w:rsid w:val="0003684C"/>
    <w:rPr>
      <w:rFonts w:ascii="Segoe UI" w:hAnsi="Segoe UI" w:cs="Segoe UI" w:hint="default"/>
      <w:color w:val="000000"/>
      <w:sz w:val="20"/>
      <w:szCs w:val="20"/>
    </w:rPr>
  </w:style>
  <w:style w:type="paragraph" w:styleId="af">
    <w:name w:val="No Spacing"/>
    <w:link w:val="af0"/>
    <w:uiPriority w:val="1"/>
    <w:qFormat/>
    <w:rsid w:val="0003684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Без интервала Знак"/>
    <w:link w:val="af"/>
    <w:uiPriority w:val="1"/>
    <w:locked/>
    <w:rsid w:val="0003684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E47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1">
    <w:name w:val="Заголовок статьи"/>
    <w:basedOn w:val="a"/>
    <w:next w:val="a"/>
    <w:uiPriority w:val="99"/>
    <w:rsid w:val="002B25FB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4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6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8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8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31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4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977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67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24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18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88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24697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39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8215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832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29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25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008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40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2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27909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56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3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01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9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84461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98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46820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8909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51092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83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62026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062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15528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91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94884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84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86506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9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74273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202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71336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84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35792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40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304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8308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799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56820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95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43678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084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00100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089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07687">
                  <w:marLeft w:val="30"/>
                  <w:marRight w:val="30"/>
                  <w:marTop w:val="3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2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6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5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16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7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5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74909.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DC46E-1A91-4703-8FFE-B91A39D29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1</Pages>
  <Words>2094</Words>
  <Characters>11937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Ananeva</cp:lastModifiedBy>
  <cp:revision>60</cp:revision>
  <cp:lastPrinted>2019-11-28T10:01:00Z</cp:lastPrinted>
  <dcterms:created xsi:type="dcterms:W3CDTF">2019-02-19T13:31:00Z</dcterms:created>
  <dcterms:modified xsi:type="dcterms:W3CDTF">2019-11-28T10:09:00Z</dcterms:modified>
</cp:coreProperties>
</file>